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BDA" w14:textId="77777777" w:rsidR="00047729" w:rsidRPr="00990187" w:rsidRDefault="00047729" w:rsidP="00330A5F">
      <w:pPr>
        <w:pStyle w:val="a4"/>
        <w:rPr>
          <w:rFonts w:ascii="Times New Roman" w:hAnsi="Times New Roman"/>
          <w:b/>
          <w:sz w:val="32"/>
          <w:szCs w:val="32"/>
        </w:rPr>
      </w:pPr>
      <w:r w:rsidRPr="00990187">
        <w:rPr>
          <w:rFonts w:ascii="Times New Roman" w:hAnsi="Times New Roman"/>
          <w:b/>
          <w:sz w:val="32"/>
          <w:szCs w:val="32"/>
        </w:rPr>
        <w:t xml:space="preserve">Philosophy </w:t>
      </w:r>
      <w:r w:rsidR="00DF48FC">
        <w:rPr>
          <w:rFonts w:ascii="Times New Roman" w:hAnsi="Times New Roman"/>
          <w:b/>
          <w:sz w:val="32"/>
          <w:szCs w:val="32"/>
        </w:rPr>
        <w:t>3500</w:t>
      </w:r>
      <w:r w:rsidRPr="00990187">
        <w:rPr>
          <w:rFonts w:ascii="Times New Roman" w:hAnsi="Times New Roman"/>
          <w:b/>
          <w:sz w:val="32"/>
          <w:szCs w:val="32"/>
        </w:rPr>
        <w:t xml:space="preserve">: </w:t>
      </w:r>
      <w:r w:rsidR="00DF48FC">
        <w:rPr>
          <w:rFonts w:ascii="Times New Roman" w:hAnsi="Times New Roman"/>
          <w:b/>
          <w:sz w:val="32"/>
          <w:szCs w:val="32"/>
        </w:rPr>
        <w:t>Ethics</w:t>
      </w:r>
      <w:r w:rsidRPr="00990187">
        <w:rPr>
          <w:rFonts w:ascii="Times New Roman" w:hAnsi="Times New Roman"/>
          <w:b/>
          <w:sz w:val="32"/>
          <w:szCs w:val="32"/>
        </w:rPr>
        <w:t xml:space="preserve"> </w:t>
      </w:r>
    </w:p>
    <w:p w14:paraId="4B645DED" w14:textId="3A1D17FD" w:rsidR="00047729" w:rsidRPr="00990187" w:rsidRDefault="00C17036" w:rsidP="00330A5F">
      <w:pPr>
        <w:pStyle w:val="a4"/>
        <w:rPr>
          <w:rFonts w:ascii="Times New Roman" w:hAnsi="Times New Roman"/>
          <w:b/>
          <w:sz w:val="32"/>
          <w:szCs w:val="32"/>
        </w:rPr>
      </w:pPr>
      <w:r>
        <w:rPr>
          <w:rFonts w:ascii="Times New Roman" w:hAnsi="Times New Roman"/>
          <w:b/>
          <w:sz w:val="32"/>
          <w:szCs w:val="32"/>
        </w:rPr>
        <w:t>Syllabus—Fall 20</w:t>
      </w:r>
      <w:r w:rsidR="0053192B">
        <w:rPr>
          <w:rFonts w:ascii="Times New Roman" w:hAnsi="Times New Roman"/>
          <w:b/>
          <w:sz w:val="32"/>
          <w:szCs w:val="32"/>
        </w:rPr>
        <w:t>21</w:t>
      </w:r>
    </w:p>
    <w:p w14:paraId="63EBB693" w14:textId="569F4244" w:rsidR="007B4E41" w:rsidRPr="007B4E41" w:rsidRDefault="007B4E41" w:rsidP="00047729">
      <w:pPr>
        <w:jc w:val="both"/>
        <w:rPr>
          <w:rFonts w:ascii="Times New Roman" w:eastAsia="맑은 고딕" w:hAnsi="Times New Roman"/>
          <w:lang w:eastAsia="ko-KR"/>
        </w:rPr>
      </w:pPr>
    </w:p>
    <w:p w14:paraId="55AAC682" w14:textId="3FC97A48" w:rsidR="00047729" w:rsidRPr="002728D3" w:rsidRDefault="00047729" w:rsidP="00047729">
      <w:pPr>
        <w:jc w:val="both"/>
        <w:rPr>
          <w:rFonts w:ascii="Times New Roman" w:hAnsi="Times New Roman"/>
        </w:rPr>
      </w:pPr>
      <w:r w:rsidRPr="00990187">
        <w:rPr>
          <w:rFonts w:ascii="Times New Roman" w:hAnsi="Times New Roman"/>
        </w:rPr>
        <w:t>Class Time and Location</w:t>
      </w:r>
      <w:r w:rsidRPr="002728D3">
        <w:rPr>
          <w:rFonts w:ascii="Times New Roman" w:hAnsi="Times New Roman"/>
        </w:rPr>
        <w:t xml:space="preserve">: </w:t>
      </w:r>
      <w:r w:rsidR="00521AF8" w:rsidRPr="002728D3">
        <w:rPr>
          <w:rFonts w:ascii="Times New Roman" w:hAnsi="Times New Roman"/>
        </w:rPr>
        <w:t xml:space="preserve">Tue, Thu </w:t>
      </w:r>
      <w:r w:rsidR="002728D3" w:rsidRPr="002728D3">
        <w:rPr>
          <w:rFonts w:ascii="Times New Roman" w:eastAsia="맑은 고딕" w:hAnsi="Times New Roman"/>
          <w:lang w:eastAsia="ko-KR"/>
        </w:rPr>
        <w:t>10</w:t>
      </w:r>
      <w:r w:rsidR="00521AF8" w:rsidRPr="002728D3">
        <w:rPr>
          <w:rFonts w:ascii="Times New Roman" w:hAnsi="Times New Roman"/>
        </w:rPr>
        <w:t>:4</w:t>
      </w:r>
      <w:r w:rsidR="002728D3" w:rsidRPr="002728D3">
        <w:rPr>
          <w:rFonts w:ascii="Times New Roman" w:eastAsia="맑은 고딕" w:hAnsi="Times New Roman"/>
          <w:lang w:eastAsia="ko-KR"/>
        </w:rPr>
        <w:t>5</w:t>
      </w:r>
      <w:r w:rsidR="00521AF8" w:rsidRPr="002728D3">
        <w:rPr>
          <w:rFonts w:ascii="Times New Roman" w:hAnsi="Times New Roman"/>
        </w:rPr>
        <w:t>AM – 1</w:t>
      </w:r>
      <w:r w:rsidR="002728D3" w:rsidRPr="002728D3">
        <w:rPr>
          <w:rFonts w:ascii="Times New Roman" w:eastAsia="맑은 고딕" w:hAnsi="Times New Roman"/>
          <w:lang w:eastAsia="ko-KR"/>
        </w:rPr>
        <w:t>2</w:t>
      </w:r>
      <w:r w:rsidR="00521AF8" w:rsidRPr="002728D3">
        <w:rPr>
          <w:rFonts w:ascii="Times New Roman" w:hAnsi="Times New Roman"/>
        </w:rPr>
        <w:t>:</w:t>
      </w:r>
      <w:r w:rsidR="002728D3" w:rsidRPr="002728D3">
        <w:rPr>
          <w:rFonts w:ascii="Times New Roman" w:eastAsia="맑은 고딕" w:hAnsi="Times New Roman"/>
          <w:lang w:eastAsia="ko-KR"/>
        </w:rPr>
        <w:t>05P</w:t>
      </w:r>
      <w:r w:rsidR="00521AF8" w:rsidRPr="002728D3">
        <w:rPr>
          <w:rFonts w:ascii="Times New Roman" w:hAnsi="Times New Roman"/>
        </w:rPr>
        <w:t xml:space="preserve">M, </w:t>
      </w:r>
      <w:r w:rsidR="002728D3" w:rsidRPr="002728D3">
        <w:rPr>
          <w:rFonts w:ascii="Times New Roman" w:eastAsia="맑은 고딕" w:hAnsi="Times New Roman"/>
          <w:lang w:eastAsia="ko-KR"/>
        </w:rPr>
        <w:t>SAEC</w:t>
      </w:r>
      <w:r w:rsidR="002728D3" w:rsidRPr="002728D3">
        <w:rPr>
          <w:rFonts w:ascii="Times New Roman" w:hAnsi="Times New Roman"/>
        </w:rPr>
        <w:t xml:space="preserve"> </w:t>
      </w:r>
      <w:r w:rsidR="002728D3" w:rsidRPr="002728D3">
        <w:rPr>
          <w:rFonts w:ascii="Times New Roman" w:eastAsia="맑은 고딕" w:hAnsi="Times New Roman"/>
          <w:lang w:eastAsia="ko-KR"/>
        </w:rPr>
        <w:t>1145</w:t>
      </w:r>
    </w:p>
    <w:p w14:paraId="138E428B" w14:textId="77777777" w:rsidR="00DF48FC" w:rsidRPr="002728D3" w:rsidRDefault="00DF48FC" w:rsidP="00047729">
      <w:pPr>
        <w:jc w:val="both"/>
        <w:rPr>
          <w:rFonts w:ascii="Times New Roman" w:hAnsi="Times New Roman"/>
        </w:rPr>
      </w:pPr>
    </w:p>
    <w:p w14:paraId="539B95C1" w14:textId="02799634" w:rsidR="00047729" w:rsidRPr="00990187" w:rsidRDefault="00047729" w:rsidP="00047729">
      <w:pPr>
        <w:jc w:val="both"/>
        <w:rPr>
          <w:rFonts w:ascii="Times New Roman" w:hAnsi="Times New Roman"/>
        </w:rPr>
      </w:pPr>
      <w:r w:rsidRPr="00990187">
        <w:rPr>
          <w:rFonts w:ascii="Times New Roman" w:hAnsi="Times New Roman"/>
        </w:rPr>
        <w:t xml:space="preserve">Instructor: </w:t>
      </w:r>
      <w:proofErr w:type="spellStart"/>
      <w:r w:rsidR="00521AF8">
        <w:t>Joonho</w:t>
      </w:r>
      <w:proofErr w:type="spellEnd"/>
      <w:r w:rsidR="00521AF8">
        <w:rPr>
          <w:spacing w:val="-1"/>
        </w:rPr>
        <w:t xml:space="preserve"> </w:t>
      </w:r>
      <w:r w:rsidR="00521AF8">
        <w:t>Lee</w:t>
      </w:r>
    </w:p>
    <w:p w14:paraId="12CCDCFD" w14:textId="163A787B" w:rsidR="00047729" w:rsidRPr="00990187" w:rsidRDefault="00047729" w:rsidP="00047729">
      <w:pPr>
        <w:jc w:val="both"/>
        <w:rPr>
          <w:rFonts w:ascii="Times New Roman" w:hAnsi="Times New Roman"/>
        </w:rPr>
      </w:pPr>
      <w:r w:rsidRPr="00990187">
        <w:rPr>
          <w:rFonts w:ascii="Times New Roman" w:hAnsi="Times New Roman"/>
        </w:rPr>
        <w:t>Office:</w:t>
      </w:r>
      <w:r w:rsidRPr="003053B3">
        <w:rPr>
          <w:rFonts w:ascii="Times New Roman" w:hAnsi="Times New Roman"/>
        </w:rPr>
        <w:tab/>
        <w:t xml:space="preserve"> </w:t>
      </w:r>
      <w:r w:rsidR="003053B3" w:rsidRPr="003053B3">
        <w:rPr>
          <w:rFonts w:ascii="Times New Roman" w:eastAsia="맑은 고딕" w:hAnsi="Times New Roman"/>
          <w:lang w:eastAsia="ko-KR"/>
        </w:rPr>
        <w:t>TBA</w:t>
      </w:r>
      <w:r w:rsidRPr="00990187">
        <w:rPr>
          <w:rFonts w:ascii="Times New Roman" w:hAnsi="Times New Roman"/>
        </w:rPr>
        <w:tab/>
      </w:r>
      <w:r w:rsidRPr="00990187">
        <w:rPr>
          <w:rFonts w:ascii="Times New Roman" w:hAnsi="Times New Roman"/>
        </w:rPr>
        <w:tab/>
      </w:r>
      <w:r w:rsidRPr="00990187">
        <w:rPr>
          <w:rFonts w:ascii="Times New Roman" w:hAnsi="Times New Roman"/>
        </w:rPr>
        <w:tab/>
      </w:r>
      <w:r w:rsidR="00936482">
        <w:rPr>
          <w:rFonts w:ascii="Times New Roman" w:hAnsi="Times New Roman"/>
        </w:rPr>
        <w:t xml:space="preserve">          </w:t>
      </w:r>
      <w:r w:rsidRPr="00990187">
        <w:rPr>
          <w:rFonts w:ascii="Times New Roman" w:hAnsi="Times New Roman"/>
        </w:rPr>
        <w:t>Office Hours:</w:t>
      </w:r>
      <w:r w:rsidR="00936482">
        <w:rPr>
          <w:rFonts w:ascii="Times New Roman" w:hAnsi="Times New Roman"/>
        </w:rPr>
        <w:t xml:space="preserve"> </w:t>
      </w:r>
      <w:r w:rsidR="003053B3" w:rsidRPr="00936482">
        <w:rPr>
          <w:rFonts w:ascii="Times New Roman" w:hAnsi="Times New Roman"/>
        </w:rPr>
        <w:t>Fri</w:t>
      </w:r>
      <w:r w:rsidR="00521AF8" w:rsidRPr="00936482">
        <w:rPr>
          <w:rFonts w:ascii="Times New Roman" w:hAnsi="Times New Roman"/>
          <w:spacing w:val="-1"/>
        </w:rPr>
        <w:t xml:space="preserve"> </w:t>
      </w:r>
      <w:r w:rsidR="00936482" w:rsidRPr="00936482">
        <w:rPr>
          <w:rFonts w:ascii="Times New Roman" w:eastAsia="맑은 고딕" w:hAnsi="Times New Roman"/>
          <w:lang w:eastAsia="ko-KR"/>
        </w:rPr>
        <w:t>1</w:t>
      </w:r>
      <w:r w:rsidR="00521AF8" w:rsidRPr="00936482">
        <w:rPr>
          <w:rFonts w:ascii="Times New Roman" w:hAnsi="Times New Roman"/>
        </w:rPr>
        <w:t>:00–</w:t>
      </w:r>
      <w:r w:rsidR="00936482" w:rsidRPr="00936482">
        <w:rPr>
          <w:rFonts w:ascii="Times New Roman" w:eastAsia="맑은 고딕" w:hAnsi="Times New Roman"/>
          <w:lang w:eastAsia="ko-KR"/>
        </w:rPr>
        <w:t>2</w:t>
      </w:r>
      <w:r w:rsidR="00521AF8">
        <w:t>:00pm</w:t>
      </w:r>
      <w:r w:rsidR="00521AF8">
        <w:rPr>
          <w:spacing w:val="-2"/>
        </w:rPr>
        <w:t xml:space="preserve"> </w:t>
      </w:r>
      <w:r w:rsidR="00521AF8">
        <w:t>or by</w:t>
      </w:r>
      <w:r w:rsidR="00521AF8">
        <w:rPr>
          <w:spacing w:val="-1"/>
        </w:rPr>
        <w:t xml:space="preserve"> </w:t>
      </w:r>
      <w:r w:rsidR="00521AF8">
        <w:t>appointment</w:t>
      </w:r>
    </w:p>
    <w:p w14:paraId="28AF02FF" w14:textId="68A3118C" w:rsidR="00047729" w:rsidRPr="00990187" w:rsidRDefault="00047729" w:rsidP="00047729">
      <w:pPr>
        <w:jc w:val="both"/>
        <w:rPr>
          <w:rFonts w:ascii="Times New Roman" w:hAnsi="Times New Roman"/>
        </w:rPr>
      </w:pPr>
      <w:r w:rsidRPr="00990187">
        <w:rPr>
          <w:rFonts w:ascii="Times New Roman" w:hAnsi="Times New Roman"/>
        </w:rPr>
        <w:t xml:space="preserve">E-mail: </w:t>
      </w:r>
      <w:hyperlink r:id="rId7">
        <w:r w:rsidR="00521AF8">
          <w:t>joonho.lee@utah.edu</w:t>
        </w:r>
      </w:hyperlink>
      <w:r w:rsidR="00936482">
        <w:rPr>
          <w:rFonts w:ascii="Times New Roman" w:eastAsia="맑은 고딕" w:hAnsi="Times New Roman" w:hint="eastAsia"/>
          <w:lang w:eastAsia="ko-KR"/>
        </w:rPr>
        <w:t xml:space="preserve"> </w:t>
      </w:r>
      <w:r w:rsidR="00936482">
        <w:rPr>
          <w:rFonts w:ascii="Times New Roman" w:eastAsia="맑은 고딕" w:hAnsi="Times New Roman"/>
          <w:lang w:eastAsia="ko-KR"/>
        </w:rPr>
        <w:t xml:space="preserve">          </w:t>
      </w:r>
      <w:r w:rsidRPr="00990187">
        <w:rPr>
          <w:rFonts w:ascii="Times New Roman" w:hAnsi="Times New Roman"/>
        </w:rPr>
        <w:t>Course website: Canvas</w:t>
      </w:r>
    </w:p>
    <w:p w14:paraId="78780187" w14:textId="43C81A7E" w:rsidR="00DF48FC" w:rsidRDefault="00DF48FC">
      <w:pPr>
        <w:jc w:val="both"/>
        <w:rPr>
          <w:rFonts w:ascii="Times New Roman" w:eastAsiaTheme="minorEastAsia" w:hAnsi="Times New Roman"/>
        </w:rPr>
      </w:pPr>
    </w:p>
    <w:p w14:paraId="6EAD1E2D" w14:textId="77777777" w:rsidR="007B4E41" w:rsidRPr="007B4E41" w:rsidRDefault="007B4E41">
      <w:pPr>
        <w:jc w:val="both"/>
        <w:rPr>
          <w:rFonts w:ascii="Times New Roman" w:eastAsiaTheme="minorEastAsia" w:hAnsi="Times New Roman"/>
        </w:rPr>
      </w:pPr>
    </w:p>
    <w:p w14:paraId="2EDF94A6" w14:textId="30B58A1E" w:rsidR="00DF48FC" w:rsidRPr="00990187" w:rsidRDefault="00FD0CB6">
      <w:pPr>
        <w:jc w:val="both"/>
        <w:rPr>
          <w:rFonts w:ascii="Times New Roman" w:hAnsi="Times New Roman"/>
          <w:color w:val="000000"/>
        </w:rPr>
      </w:pPr>
      <w:r w:rsidRPr="00990187">
        <w:rPr>
          <w:rFonts w:ascii="Times New Roman" w:hAnsi="Times New Roman"/>
          <w:b/>
        </w:rPr>
        <w:t>Course Description</w:t>
      </w:r>
      <w:r w:rsidRPr="00990187">
        <w:rPr>
          <w:rFonts w:ascii="Times New Roman" w:hAnsi="Times New Roman"/>
        </w:rPr>
        <w:t xml:space="preserve">: </w:t>
      </w:r>
      <w:r w:rsidR="00B11D2A">
        <w:rPr>
          <w:rFonts w:ascii="Times New Roman" w:hAnsi="Times New Roman"/>
          <w:color w:val="000000"/>
        </w:rPr>
        <w:t xml:space="preserve">This course </w:t>
      </w:r>
      <w:r w:rsidR="00B175EA">
        <w:rPr>
          <w:rFonts w:ascii="Times New Roman" w:hAnsi="Times New Roman"/>
          <w:color w:val="000000"/>
        </w:rPr>
        <w:t>focuses on</w:t>
      </w:r>
      <w:r w:rsidR="00B11D2A">
        <w:rPr>
          <w:rFonts w:ascii="Times New Roman" w:hAnsi="Times New Roman"/>
          <w:color w:val="000000"/>
        </w:rPr>
        <w:t xml:space="preserve"> the three dominant theories in moral philosophy today: consequentialism, deontology, and</w:t>
      </w:r>
      <w:r w:rsidR="00B11D2A" w:rsidRPr="00B11D2A">
        <w:rPr>
          <w:rFonts w:ascii="Times New Roman" w:hAnsi="Times New Roman"/>
          <w:color w:val="000000"/>
        </w:rPr>
        <w:t xml:space="preserve"> </w:t>
      </w:r>
      <w:r w:rsidR="00B11D2A">
        <w:rPr>
          <w:rFonts w:ascii="Times New Roman" w:hAnsi="Times New Roman"/>
          <w:color w:val="000000"/>
        </w:rPr>
        <w:t>virtue ethics. Some of the issues covered are:</w:t>
      </w:r>
      <w:r w:rsidR="00B175EA">
        <w:rPr>
          <w:rFonts w:ascii="Times New Roman" w:hAnsi="Times New Roman"/>
          <w:color w:val="000000"/>
        </w:rPr>
        <w:t xml:space="preserve"> right action,</w:t>
      </w:r>
      <w:r w:rsidR="00B11D2A">
        <w:rPr>
          <w:rFonts w:ascii="Times New Roman" w:hAnsi="Times New Roman"/>
          <w:color w:val="000000"/>
        </w:rPr>
        <w:t xml:space="preserve"> the good life, </w:t>
      </w:r>
      <w:r w:rsidR="00F36D84">
        <w:rPr>
          <w:rFonts w:ascii="Times New Roman" w:hAnsi="Times New Roman"/>
          <w:color w:val="000000"/>
        </w:rPr>
        <w:t>the concept of virtue,</w:t>
      </w:r>
      <w:r w:rsidR="0053192B">
        <w:rPr>
          <w:rFonts w:ascii="Times New Roman" w:hAnsi="Times New Roman"/>
          <w:color w:val="000000"/>
        </w:rPr>
        <w:t xml:space="preserve"> moral psychology,</w:t>
      </w:r>
      <w:r w:rsidR="00F36D84">
        <w:rPr>
          <w:rFonts w:ascii="Times New Roman" w:hAnsi="Times New Roman"/>
          <w:color w:val="000000"/>
        </w:rPr>
        <w:t xml:space="preserve"> </w:t>
      </w:r>
      <w:r w:rsidR="00B11D2A">
        <w:rPr>
          <w:rFonts w:ascii="Times New Roman" w:hAnsi="Times New Roman"/>
          <w:color w:val="000000"/>
        </w:rPr>
        <w:t xml:space="preserve">and the process of moral decision-making and moral justification. </w:t>
      </w:r>
    </w:p>
    <w:p w14:paraId="525680D7" w14:textId="56E2691F" w:rsidR="00FD0CB6" w:rsidRDefault="00FD0CB6">
      <w:pPr>
        <w:jc w:val="both"/>
        <w:rPr>
          <w:rFonts w:ascii="Times New Roman" w:eastAsiaTheme="minorEastAsia" w:hAnsi="Times New Roman"/>
          <w:color w:val="000000"/>
        </w:rPr>
      </w:pPr>
    </w:p>
    <w:p w14:paraId="46E7C046" w14:textId="77777777" w:rsidR="007B4E41" w:rsidRPr="007B4E41" w:rsidRDefault="007B4E41">
      <w:pPr>
        <w:jc w:val="both"/>
        <w:rPr>
          <w:rFonts w:ascii="Times New Roman" w:eastAsiaTheme="minorEastAsia" w:hAnsi="Times New Roman"/>
          <w:color w:val="000000"/>
        </w:rPr>
      </w:pPr>
    </w:p>
    <w:p w14:paraId="5B999E75" w14:textId="77777777" w:rsidR="00FD0CB6" w:rsidRPr="00990187" w:rsidRDefault="00FD0CB6">
      <w:pPr>
        <w:jc w:val="both"/>
        <w:rPr>
          <w:rFonts w:ascii="Times New Roman" w:hAnsi="Times New Roman"/>
          <w:color w:val="000000"/>
        </w:rPr>
      </w:pPr>
      <w:r w:rsidRPr="00990187">
        <w:rPr>
          <w:rFonts w:ascii="Times New Roman" w:hAnsi="Times New Roman"/>
          <w:b/>
          <w:color w:val="000000"/>
        </w:rPr>
        <w:t>Pre-requisite</w:t>
      </w:r>
      <w:r w:rsidRPr="00990187">
        <w:rPr>
          <w:rFonts w:ascii="Times New Roman" w:hAnsi="Times New Roman"/>
          <w:color w:val="000000"/>
        </w:rPr>
        <w:t>: None, but prior courses in philosophy are highly recommended.</w:t>
      </w:r>
    </w:p>
    <w:p w14:paraId="2F60CCFD" w14:textId="347B9A07" w:rsidR="00FD0CB6" w:rsidRDefault="00FD0CB6">
      <w:pPr>
        <w:jc w:val="both"/>
        <w:rPr>
          <w:rFonts w:ascii="Times New Roman" w:eastAsiaTheme="minorEastAsia" w:hAnsi="Times New Roman"/>
          <w:color w:val="000000"/>
        </w:rPr>
      </w:pPr>
    </w:p>
    <w:p w14:paraId="04D0BCAA" w14:textId="77777777" w:rsidR="007B4E41" w:rsidRPr="007B4E41" w:rsidRDefault="007B4E41">
      <w:pPr>
        <w:jc w:val="both"/>
        <w:rPr>
          <w:rFonts w:ascii="Times New Roman" w:eastAsiaTheme="minorEastAsia" w:hAnsi="Times New Roman"/>
          <w:color w:val="000000"/>
        </w:rPr>
      </w:pPr>
    </w:p>
    <w:p w14:paraId="6C9951E3" w14:textId="5FF6D511" w:rsidR="00DF48FC" w:rsidRPr="00E80B0D" w:rsidRDefault="00FD0CB6" w:rsidP="00DF48FC">
      <w:pPr>
        <w:jc w:val="both"/>
        <w:rPr>
          <w:rFonts w:ascii="Times New Roman" w:hAnsi="Times New Roman"/>
          <w:b/>
        </w:rPr>
      </w:pPr>
      <w:r w:rsidRPr="00990187">
        <w:rPr>
          <w:rFonts w:ascii="Times New Roman" w:hAnsi="Times New Roman"/>
          <w:b/>
        </w:rPr>
        <w:t>Course Objectives:</w:t>
      </w:r>
      <w:r w:rsidR="00E80B0D">
        <w:rPr>
          <w:rFonts w:ascii="Times New Roman" w:hAnsi="Times New Roman"/>
          <w:b/>
        </w:rPr>
        <w:t xml:space="preserve"> </w:t>
      </w:r>
      <w:r w:rsidR="00DF48FC">
        <w:rPr>
          <w:rFonts w:ascii="Times New Roman" w:hAnsi="Times New Roman"/>
          <w:color w:val="000000"/>
        </w:rPr>
        <w:t>By the end of the course, students will:</w:t>
      </w:r>
    </w:p>
    <w:p w14:paraId="50E76F6B" w14:textId="77777777" w:rsidR="00DF48FC" w:rsidRDefault="00DF48FC" w:rsidP="00DF48FC">
      <w:pPr>
        <w:jc w:val="both"/>
        <w:rPr>
          <w:rFonts w:ascii="Times New Roman" w:hAnsi="Times New Roman"/>
          <w:color w:val="000000"/>
        </w:rPr>
      </w:pPr>
    </w:p>
    <w:p w14:paraId="5FDF135D" w14:textId="73003604" w:rsidR="00F36D84" w:rsidRDefault="00F36D84" w:rsidP="00F36D84">
      <w:pPr>
        <w:numPr>
          <w:ilvl w:val="0"/>
          <w:numId w:val="5"/>
        </w:numPr>
        <w:jc w:val="both"/>
        <w:rPr>
          <w:rFonts w:ascii="Times New Roman" w:hAnsi="Times New Roman"/>
          <w:color w:val="000000"/>
        </w:rPr>
      </w:pPr>
      <w:r>
        <w:rPr>
          <w:rFonts w:ascii="Times New Roman" w:hAnsi="Times New Roman"/>
          <w:color w:val="000000"/>
        </w:rPr>
        <w:t xml:space="preserve">Be able to describe some of the </w:t>
      </w:r>
      <w:r w:rsidR="007D4074">
        <w:rPr>
          <w:rFonts w:ascii="Times New Roman" w:hAnsi="Times New Roman"/>
          <w:color w:val="000000"/>
        </w:rPr>
        <w:t xml:space="preserve">most </w:t>
      </w:r>
      <w:r>
        <w:rPr>
          <w:rFonts w:ascii="Times New Roman" w:hAnsi="Times New Roman"/>
          <w:color w:val="000000"/>
        </w:rPr>
        <w:t>important theories proposed by various philosophers in the field of ethics.</w:t>
      </w:r>
    </w:p>
    <w:p w14:paraId="59AA42BF" w14:textId="61C59E87" w:rsidR="00DF48FC" w:rsidRDefault="00B175EA" w:rsidP="00DF48FC">
      <w:pPr>
        <w:numPr>
          <w:ilvl w:val="0"/>
          <w:numId w:val="5"/>
        </w:numPr>
        <w:jc w:val="both"/>
        <w:rPr>
          <w:rFonts w:ascii="Times New Roman" w:hAnsi="Times New Roman"/>
          <w:color w:val="000000"/>
        </w:rPr>
      </w:pPr>
      <w:r>
        <w:rPr>
          <w:rFonts w:ascii="Times New Roman" w:hAnsi="Times New Roman"/>
          <w:color w:val="000000"/>
        </w:rPr>
        <w:t>Understand what is involved in the application of</w:t>
      </w:r>
      <w:r w:rsidR="00F36D84">
        <w:rPr>
          <w:rFonts w:ascii="Times New Roman" w:hAnsi="Times New Roman"/>
          <w:color w:val="000000"/>
        </w:rPr>
        <w:t xml:space="preserve"> these theories </w:t>
      </w:r>
      <w:r>
        <w:rPr>
          <w:rFonts w:ascii="Times New Roman" w:hAnsi="Times New Roman"/>
          <w:color w:val="000000"/>
        </w:rPr>
        <w:t>to concrete cases</w:t>
      </w:r>
      <w:r w:rsidR="00DF48FC">
        <w:rPr>
          <w:rFonts w:ascii="Times New Roman" w:hAnsi="Times New Roman"/>
          <w:color w:val="000000"/>
        </w:rPr>
        <w:t>.</w:t>
      </w:r>
    </w:p>
    <w:p w14:paraId="755F800D" w14:textId="6BC058D9" w:rsidR="00B175EA" w:rsidRDefault="00B175EA" w:rsidP="00DF48FC">
      <w:pPr>
        <w:numPr>
          <w:ilvl w:val="0"/>
          <w:numId w:val="5"/>
        </w:numPr>
        <w:jc w:val="both"/>
        <w:rPr>
          <w:rFonts w:ascii="Times New Roman" w:hAnsi="Times New Roman"/>
          <w:color w:val="000000"/>
        </w:rPr>
      </w:pPr>
      <w:r>
        <w:rPr>
          <w:rFonts w:ascii="Times New Roman" w:hAnsi="Times New Roman"/>
          <w:color w:val="000000"/>
        </w:rPr>
        <w:t>Be able to articulate some of the strengths and weaknesses of these theories.</w:t>
      </w:r>
    </w:p>
    <w:p w14:paraId="73CF8249" w14:textId="77777777" w:rsidR="00DF48FC" w:rsidRDefault="00DF48FC" w:rsidP="00DF48FC">
      <w:pPr>
        <w:numPr>
          <w:ilvl w:val="0"/>
          <w:numId w:val="5"/>
        </w:numPr>
        <w:jc w:val="both"/>
        <w:rPr>
          <w:rFonts w:ascii="Times New Roman" w:hAnsi="Times New Roman"/>
          <w:color w:val="000000"/>
        </w:rPr>
      </w:pPr>
      <w:r>
        <w:rPr>
          <w:rFonts w:ascii="Times New Roman" w:hAnsi="Times New Roman"/>
          <w:color w:val="000000"/>
        </w:rPr>
        <w:t>Be able to identify, analyze, construct, and criticize philosophical arguments.</w:t>
      </w:r>
    </w:p>
    <w:p w14:paraId="72FBA46F" w14:textId="686F5D21" w:rsidR="00DF48FC" w:rsidRDefault="00DF48FC" w:rsidP="00DF48FC">
      <w:pPr>
        <w:jc w:val="both"/>
        <w:rPr>
          <w:rFonts w:ascii="Times New Roman" w:eastAsiaTheme="minorEastAsia" w:hAnsi="Times New Roman"/>
          <w:color w:val="000000"/>
        </w:rPr>
      </w:pPr>
    </w:p>
    <w:p w14:paraId="1354BA4B" w14:textId="77777777" w:rsidR="007B4E41" w:rsidRPr="007B4E41" w:rsidRDefault="007B4E41" w:rsidP="00DF48FC">
      <w:pPr>
        <w:jc w:val="both"/>
        <w:rPr>
          <w:rFonts w:ascii="Times New Roman" w:eastAsiaTheme="minorEastAsia" w:hAnsi="Times New Roman"/>
          <w:color w:val="000000"/>
        </w:rPr>
      </w:pPr>
    </w:p>
    <w:p w14:paraId="3AE019FB" w14:textId="5080ACC9" w:rsidR="00DF48FC" w:rsidRPr="00ED7A0E" w:rsidRDefault="00DF48FC" w:rsidP="00DF48FC">
      <w:pPr>
        <w:jc w:val="both"/>
        <w:rPr>
          <w:rFonts w:ascii="Times New Roman" w:hAnsi="Times New Roman"/>
          <w:color w:val="000000"/>
        </w:rPr>
      </w:pPr>
      <w:r w:rsidRPr="00ED7A0E">
        <w:rPr>
          <w:rFonts w:ascii="Times New Roman" w:hAnsi="Times New Roman"/>
          <w:b/>
          <w:color w:val="000000"/>
        </w:rPr>
        <w:t>Texts</w:t>
      </w:r>
      <w:r w:rsidRPr="00ED7A0E">
        <w:rPr>
          <w:rFonts w:ascii="Times New Roman" w:hAnsi="Times New Roman"/>
          <w:color w:val="000000"/>
        </w:rPr>
        <w:t xml:space="preserve">: </w:t>
      </w:r>
      <w:r w:rsidRPr="00ED7A0E">
        <w:rPr>
          <w:rFonts w:ascii="Times New Roman" w:hAnsi="Times New Roman"/>
          <w:szCs w:val="24"/>
        </w:rPr>
        <w:t xml:space="preserve">All readings are </w:t>
      </w:r>
      <w:r w:rsidR="00ED7A0E">
        <w:rPr>
          <w:rFonts w:ascii="Times New Roman" w:hAnsi="Times New Roman"/>
          <w:szCs w:val="24"/>
        </w:rPr>
        <w:t xml:space="preserve">uploaded </w:t>
      </w:r>
      <w:r w:rsidRPr="00ED7A0E">
        <w:rPr>
          <w:rFonts w:ascii="Times New Roman" w:hAnsi="Times New Roman"/>
          <w:szCs w:val="24"/>
        </w:rPr>
        <w:t xml:space="preserve">on </w:t>
      </w:r>
      <w:r w:rsidR="00ED7A0E" w:rsidRPr="00ED7A0E">
        <w:rPr>
          <w:rFonts w:ascii="Times New Roman" w:eastAsia="맑은 고딕" w:hAnsi="Times New Roman"/>
          <w:szCs w:val="24"/>
          <w:lang w:eastAsia="ko-KR"/>
        </w:rPr>
        <w:t>Canvas</w:t>
      </w:r>
      <w:r w:rsidRPr="00ED7A0E">
        <w:rPr>
          <w:rFonts w:ascii="Times New Roman" w:hAnsi="Times New Roman"/>
          <w:szCs w:val="24"/>
        </w:rPr>
        <w:t xml:space="preserve">. </w:t>
      </w:r>
    </w:p>
    <w:p w14:paraId="42517C23" w14:textId="77777777" w:rsidR="00DF48FC" w:rsidRDefault="00DF48FC" w:rsidP="00DF48FC">
      <w:pPr>
        <w:jc w:val="both"/>
        <w:rPr>
          <w:rFonts w:ascii="Times New Roman" w:hAnsi="Times New Roman"/>
          <w:color w:val="000000"/>
        </w:rPr>
      </w:pPr>
    </w:p>
    <w:p w14:paraId="4B142F45" w14:textId="77777777" w:rsidR="00FD0CB6" w:rsidRDefault="00DF48FC" w:rsidP="00DF48FC">
      <w:pPr>
        <w:jc w:val="both"/>
        <w:rPr>
          <w:rFonts w:ascii="Times New Roman" w:hAnsi="Times New Roman"/>
          <w:color w:val="000000"/>
        </w:rPr>
      </w:pPr>
      <w:r w:rsidRPr="002D46BF">
        <w:rPr>
          <w:rFonts w:ascii="Times New Roman" w:hAnsi="Times New Roman"/>
          <w:color w:val="000000"/>
        </w:rPr>
        <w:t xml:space="preserve">(Note: </w:t>
      </w:r>
      <w:r w:rsidRPr="00817070">
        <w:rPr>
          <w:rFonts w:ascii="Times New Roman" w:eastAsia="Osaka" w:hAnsi="Times New Roman"/>
          <w:iCs/>
          <w:color w:val="000000"/>
          <w:szCs w:val="24"/>
        </w:rPr>
        <w:t>The</w:t>
      </w:r>
      <w:r>
        <w:rPr>
          <w:rFonts w:ascii="Times New Roman" w:eastAsia="Osaka" w:hAnsi="Times New Roman"/>
          <w:iCs/>
          <w:color w:val="000000"/>
          <w:szCs w:val="24"/>
        </w:rPr>
        <w:t xml:space="preserve"> instructor will strive to follow diligently the schedule and plan set out in this syllabus, but this</w:t>
      </w:r>
      <w:r w:rsidRPr="00817070">
        <w:rPr>
          <w:rFonts w:ascii="Times New Roman" w:eastAsia="Osaka" w:hAnsi="Times New Roman"/>
          <w:iCs/>
          <w:color w:val="000000"/>
          <w:szCs w:val="24"/>
        </w:rPr>
        <w:t xml:space="preserve"> syllabus is not a binding legal contract. It may be modified by the instructor </w:t>
      </w:r>
      <w:r>
        <w:rPr>
          <w:rFonts w:ascii="Times New Roman" w:eastAsia="Osaka" w:hAnsi="Times New Roman"/>
          <w:iCs/>
          <w:color w:val="000000"/>
          <w:szCs w:val="24"/>
        </w:rPr>
        <w:t xml:space="preserve">at any time, and </w:t>
      </w:r>
      <w:r w:rsidRPr="00817070">
        <w:rPr>
          <w:rFonts w:ascii="Times New Roman" w:eastAsia="Osaka" w:hAnsi="Times New Roman"/>
          <w:iCs/>
          <w:color w:val="000000"/>
          <w:szCs w:val="24"/>
        </w:rPr>
        <w:t>student</w:t>
      </w:r>
      <w:r>
        <w:rPr>
          <w:rFonts w:ascii="Times New Roman" w:eastAsia="Osaka" w:hAnsi="Times New Roman"/>
          <w:iCs/>
          <w:color w:val="000000"/>
          <w:szCs w:val="24"/>
        </w:rPr>
        <w:t>s will be</w:t>
      </w:r>
      <w:r w:rsidRPr="00817070">
        <w:rPr>
          <w:rFonts w:ascii="Times New Roman" w:eastAsia="Osaka" w:hAnsi="Times New Roman"/>
          <w:iCs/>
          <w:color w:val="000000"/>
          <w:szCs w:val="24"/>
        </w:rPr>
        <w:t xml:space="preserve"> given reasonable</w:t>
      </w:r>
      <w:r>
        <w:rPr>
          <w:rFonts w:ascii="Times New Roman" w:eastAsia="Osaka" w:hAnsi="Times New Roman"/>
          <w:iCs/>
          <w:color w:val="000000"/>
          <w:szCs w:val="24"/>
        </w:rPr>
        <w:t xml:space="preserve"> prior</w:t>
      </w:r>
      <w:r w:rsidRPr="00817070">
        <w:rPr>
          <w:rFonts w:ascii="Times New Roman" w:eastAsia="Osaka" w:hAnsi="Times New Roman"/>
          <w:iCs/>
          <w:color w:val="000000"/>
          <w:szCs w:val="24"/>
        </w:rPr>
        <w:t xml:space="preserve"> notice of </w:t>
      </w:r>
      <w:r>
        <w:rPr>
          <w:rFonts w:ascii="Times New Roman" w:eastAsia="Osaka" w:hAnsi="Times New Roman"/>
          <w:iCs/>
          <w:color w:val="000000"/>
          <w:szCs w:val="24"/>
        </w:rPr>
        <w:t>any modifications</w:t>
      </w:r>
      <w:r w:rsidRPr="00817070">
        <w:rPr>
          <w:rFonts w:ascii="Times New Roman" w:hAnsi="Times New Roman"/>
          <w:color w:val="000000"/>
          <w:szCs w:val="24"/>
        </w:rPr>
        <w:t>.</w:t>
      </w:r>
      <w:r>
        <w:rPr>
          <w:rFonts w:ascii="Times New Roman" w:hAnsi="Times New Roman"/>
          <w:color w:val="000000"/>
          <w:szCs w:val="24"/>
        </w:rPr>
        <w:t xml:space="preserve"> If/when such modifications are made, a new version of the syllabus will be posted on the course website and will be authoritative over all previous versions of the syllabus.</w:t>
      </w:r>
      <w:r w:rsidRPr="002D46BF">
        <w:rPr>
          <w:rFonts w:ascii="Times New Roman" w:hAnsi="Times New Roman"/>
          <w:color w:val="000000"/>
        </w:rPr>
        <w:t>)</w:t>
      </w:r>
    </w:p>
    <w:p w14:paraId="4CE93CBB" w14:textId="17794C3E" w:rsidR="00A41094" w:rsidRDefault="00A41094">
      <w:pPr>
        <w:jc w:val="both"/>
        <w:rPr>
          <w:rFonts w:ascii="Times New Roman" w:eastAsiaTheme="minorEastAsia" w:hAnsi="Times New Roman"/>
        </w:rPr>
      </w:pPr>
    </w:p>
    <w:p w14:paraId="236EB054" w14:textId="77777777" w:rsidR="007B4E41" w:rsidRPr="00936482" w:rsidRDefault="007B4E41">
      <w:pPr>
        <w:jc w:val="both"/>
        <w:rPr>
          <w:rFonts w:ascii="Times New Roman" w:eastAsiaTheme="minorEastAsia" w:hAnsi="Times New Roman"/>
        </w:rPr>
      </w:pPr>
    </w:p>
    <w:p w14:paraId="2ACBAF5F" w14:textId="77777777" w:rsidR="00FD0CB6" w:rsidRPr="00936482" w:rsidRDefault="00FD0CB6">
      <w:pPr>
        <w:jc w:val="both"/>
        <w:rPr>
          <w:rFonts w:ascii="Times New Roman" w:hAnsi="Times New Roman"/>
          <w:b/>
          <w:bCs/>
        </w:rPr>
      </w:pPr>
      <w:r w:rsidRPr="00936482">
        <w:rPr>
          <w:rFonts w:ascii="Times New Roman" w:hAnsi="Times New Roman"/>
          <w:b/>
          <w:bCs/>
        </w:rPr>
        <w:t>Schedule of Topics and Readings:</w:t>
      </w:r>
    </w:p>
    <w:p w14:paraId="63139664" w14:textId="77777777" w:rsidR="00FD0CB6" w:rsidRPr="00936482" w:rsidRDefault="00FD0CB6">
      <w:pPr>
        <w:jc w:val="both"/>
        <w:rPr>
          <w:rFonts w:ascii="Times New Roman" w:hAnsi="Times New Roman"/>
        </w:rPr>
      </w:pPr>
    </w:p>
    <w:p w14:paraId="017D7417" w14:textId="77777777" w:rsidR="00666A3A" w:rsidRPr="00936482" w:rsidRDefault="00330A5F" w:rsidP="00330A5F">
      <w:pPr>
        <w:rPr>
          <w:rFonts w:ascii="Times New Roman" w:hAnsi="Times New Roman"/>
          <w:szCs w:val="24"/>
        </w:rPr>
      </w:pPr>
      <w:r w:rsidRPr="00936482">
        <w:rPr>
          <w:rFonts w:ascii="Times New Roman" w:hAnsi="Times New Roman"/>
          <w:szCs w:val="24"/>
        </w:rPr>
        <w:t>Week 1</w:t>
      </w:r>
      <w:r w:rsidR="00666A3A" w:rsidRPr="00936482">
        <w:rPr>
          <w:rFonts w:ascii="Times New Roman" w:hAnsi="Times New Roman"/>
          <w:szCs w:val="24"/>
        </w:rPr>
        <w:t>: Introduction</w:t>
      </w:r>
      <w:r w:rsidRPr="00936482">
        <w:rPr>
          <w:rFonts w:ascii="Times New Roman" w:hAnsi="Times New Roman"/>
          <w:szCs w:val="24"/>
        </w:rPr>
        <w:tab/>
      </w:r>
    </w:p>
    <w:p w14:paraId="44DB5033" w14:textId="77777777" w:rsidR="00666A3A" w:rsidRPr="00936482" w:rsidRDefault="00666A3A" w:rsidP="00330A5F">
      <w:pPr>
        <w:rPr>
          <w:rFonts w:ascii="Times New Roman" w:hAnsi="Times New Roman"/>
          <w:szCs w:val="24"/>
        </w:rPr>
      </w:pPr>
    </w:p>
    <w:p w14:paraId="2CA09710" w14:textId="2B7FE9A4" w:rsidR="00330A5F" w:rsidRPr="00936482" w:rsidRDefault="00521AF8" w:rsidP="00666A3A">
      <w:pPr>
        <w:ind w:firstLine="720"/>
        <w:rPr>
          <w:rFonts w:ascii="Times New Roman" w:hAnsi="Times New Roman"/>
          <w:szCs w:val="24"/>
        </w:rPr>
      </w:pPr>
      <w:r w:rsidRPr="00936482">
        <w:rPr>
          <w:rFonts w:ascii="Times New Roman" w:hAnsi="Times New Roman"/>
          <w:szCs w:val="24"/>
        </w:rPr>
        <w:t>8</w:t>
      </w:r>
      <w:r w:rsidR="00AE5D33" w:rsidRPr="00936482">
        <w:rPr>
          <w:rFonts w:ascii="Times New Roman" w:hAnsi="Times New Roman"/>
          <w:szCs w:val="24"/>
        </w:rPr>
        <w:t>/</w:t>
      </w:r>
      <w:r w:rsidRPr="00936482">
        <w:rPr>
          <w:rFonts w:ascii="Times New Roman" w:hAnsi="Times New Roman"/>
          <w:szCs w:val="24"/>
        </w:rPr>
        <w:t>24</w:t>
      </w:r>
      <w:r w:rsidR="00C17036" w:rsidRPr="00936482">
        <w:rPr>
          <w:rFonts w:ascii="Times New Roman" w:hAnsi="Times New Roman"/>
          <w:szCs w:val="24"/>
        </w:rPr>
        <w:t xml:space="preserve"> (</w:t>
      </w:r>
      <w:r w:rsidRPr="00936482">
        <w:rPr>
          <w:rFonts w:ascii="Times New Roman" w:eastAsia="맑은 고딕" w:hAnsi="Times New Roman"/>
          <w:szCs w:val="24"/>
          <w:lang w:eastAsia="ko-KR"/>
        </w:rPr>
        <w:t>Tue</w:t>
      </w:r>
      <w:r w:rsidR="00C17036" w:rsidRPr="00936482">
        <w:rPr>
          <w:rFonts w:ascii="Times New Roman" w:hAnsi="Times New Roman"/>
          <w:szCs w:val="24"/>
        </w:rPr>
        <w:t>):</w:t>
      </w:r>
      <w:r w:rsidR="00330A5F" w:rsidRPr="00936482">
        <w:rPr>
          <w:rFonts w:ascii="Times New Roman" w:hAnsi="Times New Roman"/>
          <w:szCs w:val="24"/>
        </w:rPr>
        <w:t xml:space="preserve"> Introduction</w:t>
      </w:r>
      <w:r w:rsidR="00162342" w:rsidRPr="00936482">
        <w:rPr>
          <w:rFonts w:ascii="Times New Roman" w:hAnsi="Times New Roman"/>
          <w:szCs w:val="24"/>
        </w:rPr>
        <w:t>, no assigned reading</w:t>
      </w:r>
    </w:p>
    <w:p w14:paraId="27CFFA49" w14:textId="325FD707" w:rsidR="00330A5F" w:rsidRPr="00936482" w:rsidRDefault="00521AF8" w:rsidP="00666A3A">
      <w:pPr>
        <w:ind w:firstLine="720"/>
        <w:rPr>
          <w:rFonts w:ascii="Times New Roman" w:hAnsi="Times New Roman"/>
          <w:szCs w:val="24"/>
        </w:rPr>
      </w:pPr>
      <w:r w:rsidRPr="00936482">
        <w:rPr>
          <w:rFonts w:ascii="Times New Roman" w:hAnsi="Times New Roman"/>
          <w:szCs w:val="24"/>
        </w:rPr>
        <w:t>8</w:t>
      </w:r>
      <w:r w:rsidR="00AE5D33" w:rsidRPr="00936482">
        <w:rPr>
          <w:rFonts w:ascii="Times New Roman" w:hAnsi="Times New Roman"/>
          <w:szCs w:val="24"/>
        </w:rPr>
        <w:t>/</w:t>
      </w:r>
      <w:r w:rsidRPr="00936482">
        <w:rPr>
          <w:rFonts w:ascii="Times New Roman" w:hAnsi="Times New Roman"/>
          <w:szCs w:val="24"/>
        </w:rPr>
        <w:t>26</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00C33E3E" w:rsidRPr="00936482">
        <w:rPr>
          <w:rFonts w:ascii="Times New Roman" w:hAnsi="Times New Roman"/>
          <w:szCs w:val="24"/>
        </w:rPr>
        <w:t>Hinman, Ch. 2</w:t>
      </w:r>
      <w:r w:rsidR="005C3DA5" w:rsidRPr="00936482">
        <w:rPr>
          <w:rFonts w:ascii="Times New Roman" w:hAnsi="Times New Roman"/>
          <w:szCs w:val="24"/>
        </w:rPr>
        <w:t>, p. 32–69</w:t>
      </w:r>
    </w:p>
    <w:p w14:paraId="4AAD143A" w14:textId="77777777" w:rsidR="00330A5F" w:rsidRPr="00936482" w:rsidRDefault="00330A5F" w:rsidP="00330A5F">
      <w:pPr>
        <w:rPr>
          <w:rFonts w:ascii="Times New Roman" w:hAnsi="Times New Roman"/>
          <w:szCs w:val="24"/>
        </w:rPr>
      </w:pPr>
    </w:p>
    <w:p w14:paraId="6CEDE157" w14:textId="55BD686B" w:rsidR="00666A3A" w:rsidRPr="00936482" w:rsidRDefault="00330A5F" w:rsidP="00330A5F">
      <w:pPr>
        <w:rPr>
          <w:rFonts w:ascii="Times New Roman" w:hAnsi="Times New Roman"/>
          <w:szCs w:val="24"/>
        </w:rPr>
      </w:pPr>
      <w:r w:rsidRPr="00936482">
        <w:rPr>
          <w:rFonts w:ascii="Times New Roman" w:hAnsi="Times New Roman"/>
          <w:szCs w:val="24"/>
        </w:rPr>
        <w:t>Week 2</w:t>
      </w:r>
      <w:r w:rsidR="00666A3A" w:rsidRPr="00936482">
        <w:rPr>
          <w:rFonts w:ascii="Times New Roman" w:hAnsi="Times New Roman"/>
          <w:szCs w:val="24"/>
        </w:rPr>
        <w:t>:</w:t>
      </w:r>
      <w:r w:rsidR="00E0550F" w:rsidRPr="00936482">
        <w:rPr>
          <w:rFonts w:ascii="Times New Roman" w:hAnsi="Times New Roman"/>
          <w:szCs w:val="24"/>
        </w:rPr>
        <w:t xml:space="preserve"> Metaethics (1)</w:t>
      </w:r>
    </w:p>
    <w:p w14:paraId="7CEAB280" w14:textId="77777777" w:rsidR="00666A3A" w:rsidRPr="00936482" w:rsidRDefault="00666A3A" w:rsidP="00330A5F">
      <w:pPr>
        <w:rPr>
          <w:rFonts w:ascii="Times New Roman" w:hAnsi="Times New Roman"/>
          <w:szCs w:val="24"/>
        </w:rPr>
      </w:pPr>
    </w:p>
    <w:p w14:paraId="52CEC7EB" w14:textId="51869CCF" w:rsidR="009F3CE5" w:rsidRPr="00936482" w:rsidRDefault="00EC7BDC" w:rsidP="00666A3A">
      <w:pPr>
        <w:ind w:firstLine="720"/>
        <w:rPr>
          <w:rFonts w:ascii="Times New Roman" w:hAnsi="Times New Roman"/>
          <w:szCs w:val="24"/>
        </w:rPr>
      </w:pPr>
      <w:r w:rsidRPr="00936482">
        <w:rPr>
          <w:rFonts w:ascii="Times New Roman" w:hAnsi="Times New Roman"/>
          <w:szCs w:val="24"/>
        </w:rPr>
        <w:lastRenderedPageBreak/>
        <w:t>8</w:t>
      </w:r>
      <w:r w:rsidR="00AE5D33" w:rsidRPr="00936482">
        <w:rPr>
          <w:rFonts w:ascii="Times New Roman" w:hAnsi="Times New Roman"/>
          <w:szCs w:val="24"/>
        </w:rPr>
        <w:t>/</w:t>
      </w:r>
      <w:r w:rsidRPr="00936482">
        <w:rPr>
          <w:rFonts w:ascii="Times New Roman" w:hAnsi="Times New Roman"/>
          <w:szCs w:val="24"/>
        </w:rPr>
        <w:t>31</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rPr>
        <w:t>Schroeder,</w:t>
      </w:r>
      <w:r w:rsidRPr="00936482">
        <w:rPr>
          <w:rFonts w:ascii="Times New Roman" w:hAnsi="Times New Roman"/>
          <w:spacing w:val="-1"/>
        </w:rPr>
        <w:t xml:space="preserve"> </w:t>
      </w:r>
      <w:r w:rsidRPr="00936482">
        <w:rPr>
          <w:rFonts w:ascii="Times New Roman" w:hAnsi="Times New Roman"/>
        </w:rPr>
        <w:t>“The Problems of Metaethics”</w:t>
      </w:r>
    </w:p>
    <w:p w14:paraId="44EBCE90" w14:textId="017606FC" w:rsidR="00330A5F" w:rsidRPr="00936482" w:rsidRDefault="00EC7BDC" w:rsidP="00666A3A">
      <w:pPr>
        <w:ind w:left="720"/>
        <w:rPr>
          <w:rFonts w:ascii="Times New Roman" w:hAnsi="Times New Roman"/>
          <w:szCs w:val="24"/>
        </w:rPr>
      </w:pPr>
      <w:r w:rsidRPr="00936482">
        <w:rPr>
          <w:rFonts w:ascii="Times New Roman" w:hAnsi="Times New Roman"/>
          <w:szCs w:val="24"/>
        </w:rPr>
        <w:t>9</w:t>
      </w:r>
      <w:r w:rsidR="00095705" w:rsidRPr="00936482">
        <w:rPr>
          <w:rFonts w:ascii="Times New Roman" w:hAnsi="Times New Roman"/>
          <w:szCs w:val="24"/>
        </w:rPr>
        <w:t>/</w:t>
      </w:r>
      <w:r w:rsidRPr="00936482">
        <w:rPr>
          <w:rFonts w:ascii="Times New Roman" w:hAnsi="Times New Roman"/>
          <w:szCs w:val="24"/>
        </w:rPr>
        <w:t>2</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Rawls, “Outline of a Decision Procedure for Ethics”</w:t>
      </w:r>
    </w:p>
    <w:p w14:paraId="7B738332" w14:textId="77777777" w:rsidR="00330A5F" w:rsidRPr="00936482" w:rsidRDefault="00330A5F" w:rsidP="00330A5F">
      <w:pPr>
        <w:rPr>
          <w:rFonts w:ascii="Times New Roman" w:hAnsi="Times New Roman"/>
          <w:szCs w:val="24"/>
        </w:rPr>
      </w:pPr>
    </w:p>
    <w:p w14:paraId="197D0FF9" w14:textId="426B443A" w:rsidR="00666A3A" w:rsidRPr="00936482" w:rsidRDefault="00330A5F" w:rsidP="00330A5F">
      <w:pPr>
        <w:rPr>
          <w:rFonts w:ascii="Times New Roman" w:hAnsi="Times New Roman"/>
          <w:szCs w:val="24"/>
        </w:rPr>
      </w:pPr>
      <w:r w:rsidRPr="00936482">
        <w:rPr>
          <w:rFonts w:ascii="Times New Roman" w:hAnsi="Times New Roman"/>
          <w:szCs w:val="24"/>
        </w:rPr>
        <w:t>Week 3</w:t>
      </w:r>
      <w:r w:rsidR="00666A3A" w:rsidRPr="00936482">
        <w:rPr>
          <w:rFonts w:ascii="Times New Roman" w:hAnsi="Times New Roman"/>
          <w:szCs w:val="24"/>
        </w:rPr>
        <w:t>:</w:t>
      </w:r>
      <w:r w:rsidR="00E0550F" w:rsidRPr="00936482">
        <w:rPr>
          <w:rFonts w:ascii="Times New Roman" w:hAnsi="Times New Roman"/>
          <w:szCs w:val="24"/>
        </w:rPr>
        <w:t xml:space="preserve"> Metaethics (2)</w:t>
      </w:r>
    </w:p>
    <w:p w14:paraId="6DDA9234" w14:textId="77777777" w:rsidR="00666A3A" w:rsidRPr="00936482" w:rsidRDefault="00666A3A" w:rsidP="00330A5F">
      <w:pPr>
        <w:rPr>
          <w:rFonts w:ascii="Times New Roman" w:hAnsi="Times New Roman"/>
          <w:szCs w:val="24"/>
        </w:rPr>
      </w:pPr>
    </w:p>
    <w:p w14:paraId="7527D16B" w14:textId="0CF125C6" w:rsidR="00C17036" w:rsidRPr="00936482" w:rsidRDefault="00EC7BDC" w:rsidP="00C17036">
      <w:pPr>
        <w:pStyle w:val="Assignment"/>
        <w:rPr>
          <w:rFonts w:ascii="Times New Roman" w:hAnsi="Times New Roman"/>
          <w:szCs w:val="24"/>
        </w:rPr>
      </w:pPr>
      <w:r w:rsidRPr="00936482">
        <w:rPr>
          <w:rFonts w:ascii="Times New Roman" w:hAnsi="Times New Roman"/>
          <w:szCs w:val="24"/>
        </w:rPr>
        <w:t>9</w:t>
      </w:r>
      <w:r w:rsidR="00C17036" w:rsidRPr="00936482">
        <w:rPr>
          <w:rFonts w:ascii="Times New Roman" w:hAnsi="Times New Roman"/>
          <w:szCs w:val="24"/>
        </w:rPr>
        <w:t>/</w:t>
      </w:r>
      <w:r w:rsidRPr="00936482">
        <w:rPr>
          <w:rFonts w:ascii="Times New Roman" w:hAnsi="Times New Roman"/>
          <w:szCs w:val="24"/>
        </w:rPr>
        <w:t>7</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Tue</w:t>
      </w:r>
      <w:r w:rsidR="00C17036" w:rsidRPr="00936482">
        <w:rPr>
          <w:rFonts w:ascii="Times New Roman" w:hAnsi="Times New Roman"/>
          <w:szCs w:val="24"/>
        </w:rPr>
        <w:t xml:space="preserve">): </w:t>
      </w:r>
      <w:r w:rsidRPr="00936482">
        <w:rPr>
          <w:rFonts w:ascii="Times New Roman" w:hAnsi="Times New Roman"/>
          <w:szCs w:val="24"/>
        </w:rPr>
        <w:t xml:space="preserve">Sayre-McCord, “Moral Realism,” </w:t>
      </w:r>
      <w:r w:rsidRPr="00936482">
        <w:rPr>
          <w:rFonts w:ascii="Times New Roman" w:eastAsiaTheme="minorEastAsia" w:hAnsi="Times New Roman"/>
          <w:szCs w:val="24"/>
        </w:rPr>
        <w:t>§1-4</w:t>
      </w:r>
    </w:p>
    <w:p w14:paraId="13E10FE5" w14:textId="473A1754" w:rsidR="00330A5F" w:rsidRPr="00936482" w:rsidRDefault="00EC7BDC" w:rsidP="00EC7BDC">
      <w:pPr>
        <w:ind w:left="720"/>
        <w:rPr>
          <w:rFonts w:ascii="Times New Roman" w:eastAsiaTheme="minorEastAsia"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9</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rPr>
        <w:t>Enoch, “How is Moral Disagreement a Problem?”</w:t>
      </w:r>
    </w:p>
    <w:p w14:paraId="6BABC081" w14:textId="77777777" w:rsidR="00330A5F" w:rsidRPr="00936482" w:rsidRDefault="00330A5F" w:rsidP="00330A5F">
      <w:pPr>
        <w:ind w:firstLine="720"/>
        <w:rPr>
          <w:rFonts w:ascii="Times New Roman" w:hAnsi="Times New Roman"/>
          <w:b/>
          <w:i/>
          <w:szCs w:val="24"/>
        </w:rPr>
      </w:pPr>
    </w:p>
    <w:p w14:paraId="37050CC0" w14:textId="3776678A" w:rsidR="00666A3A" w:rsidRPr="00936482" w:rsidRDefault="00330A5F" w:rsidP="00666A3A">
      <w:pPr>
        <w:tabs>
          <w:tab w:val="left" w:pos="1440"/>
        </w:tabs>
        <w:ind w:left="1890" w:hanging="1890"/>
        <w:rPr>
          <w:rFonts w:ascii="Times New Roman" w:hAnsi="Times New Roman"/>
          <w:szCs w:val="24"/>
        </w:rPr>
      </w:pPr>
      <w:r w:rsidRPr="00936482">
        <w:rPr>
          <w:rFonts w:ascii="Times New Roman" w:hAnsi="Times New Roman"/>
          <w:szCs w:val="24"/>
        </w:rPr>
        <w:t>Week 4</w:t>
      </w:r>
      <w:r w:rsidR="00CD6305" w:rsidRPr="00936482">
        <w:rPr>
          <w:rFonts w:ascii="Times New Roman" w:hAnsi="Times New Roman"/>
          <w:szCs w:val="24"/>
        </w:rPr>
        <w:t xml:space="preserve">: </w:t>
      </w:r>
      <w:r w:rsidR="003053B3" w:rsidRPr="00936482">
        <w:rPr>
          <w:rFonts w:ascii="Times New Roman" w:hAnsi="Times New Roman"/>
          <w:szCs w:val="24"/>
        </w:rPr>
        <w:t>Consequentialism</w:t>
      </w:r>
    </w:p>
    <w:p w14:paraId="57C6ED34" w14:textId="77777777" w:rsidR="00666A3A" w:rsidRPr="00936482" w:rsidRDefault="00666A3A" w:rsidP="00666A3A">
      <w:pPr>
        <w:tabs>
          <w:tab w:val="left" w:pos="1440"/>
        </w:tabs>
        <w:ind w:left="1890" w:hanging="1890"/>
        <w:rPr>
          <w:rFonts w:ascii="Times New Roman" w:hAnsi="Times New Roman"/>
          <w:szCs w:val="24"/>
        </w:rPr>
      </w:pPr>
    </w:p>
    <w:p w14:paraId="0586BA5D" w14:textId="2BC68E86" w:rsidR="00666A3A" w:rsidRPr="00936482" w:rsidRDefault="00EC7BDC" w:rsidP="00666A3A">
      <w:pPr>
        <w:ind w:left="1890" w:hanging="1170"/>
        <w:rPr>
          <w:rFonts w:ascii="Times New Roman"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14</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00E73E37" w:rsidRPr="00936482">
        <w:rPr>
          <w:rFonts w:ascii="Times New Roman" w:hAnsi="Times New Roman"/>
          <w:szCs w:val="24"/>
        </w:rPr>
        <w:t>Discussion</w:t>
      </w:r>
    </w:p>
    <w:p w14:paraId="79D6F69D" w14:textId="4E877BAB" w:rsidR="00666A3A" w:rsidRPr="00936482" w:rsidRDefault="00EC7BDC" w:rsidP="00666A3A">
      <w:pPr>
        <w:ind w:left="1890" w:hanging="1170"/>
        <w:rPr>
          <w:rFonts w:ascii="Times New Roman"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16</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Timmons, p. 1</w:t>
      </w:r>
      <w:r w:rsidR="00EA5A49" w:rsidRPr="00936482">
        <w:rPr>
          <w:rFonts w:ascii="Times New Roman" w:hAnsi="Times New Roman"/>
          <w:szCs w:val="24"/>
        </w:rPr>
        <w:t>06</w:t>
      </w:r>
      <w:r w:rsidRPr="00936482">
        <w:rPr>
          <w:rFonts w:ascii="Times New Roman" w:hAnsi="Times New Roman"/>
          <w:szCs w:val="24"/>
        </w:rPr>
        <w:t>–</w:t>
      </w:r>
      <w:r w:rsidR="00EA5A49" w:rsidRPr="00936482">
        <w:rPr>
          <w:rFonts w:ascii="Times New Roman" w:hAnsi="Times New Roman"/>
          <w:szCs w:val="24"/>
        </w:rPr>
        <w:t>1</w:t>
      </w:r>
      <w:r w:rsidRPr="00936482">
        <w:rPr>
          <w:rFonts w:ascii="Times New Roman" w:hAnsi="Times New Roman"/>
          <w:szCs w:val="24"/>
        </w:rPr>
        <w:t>3</w:t>
      </w:r>
      <w:r w:rsidR="00EA5A49" w:rsidRPr="00936482">
        <w:rPr>
          <w:rFonts w:ascii="Times New Roman" w:hAnsi="Times New Roman"/>
          <w:szCs w:val="24"/>
        </w:rPr>
        <w:t>3</w:t>
      </w:r>
      <w:r w:rsidRPr="00936482">
        <w:rPr>
          <w:rFonts w:ascii="Times New Roman" w:hAnsi="Times New Roman"/>
          <w:szCs w:val="24"/>
        </w:rPr>
        <w:t>; selections from Bentham and Mill</w:t>
      </w:r>
    </w:p>
    <w:p w14:paraId="3EA038D8" w14:textId="22C23918" w:rsidR="00EA5A49" w:rsidRPr="00936482" w:rsidRDefault="0053192B" w:rsidP="00666A3A">
      <w:pPr>
        <w:ind w:left="1890" w:hanging="1170"/>
        <w:rPr>
          <w:rFonts w:ascii="Times New Roman" w:eastAsia="맑은 고딕" w:hAnsi="Times New Roman"/>
          <w:b/>
          <w:bCs/>
          <w:szCs w:val="24"/>
          <w:lang w:eastAsia="ko-KR"/>
        </w:rPr>
      </w:pPr>
      <w:r w:rsidRPr="00936482">
        <w:rPr>
          <w:rFonts w:ascii="Times New Roman" w:eastAsia="맑은 고딕" w:hAnsi="Times New Roman"/>
          <w:b/>
          <w:bCs/>
          <w:szCs w:val="24"/>
          <w:lang w:eastAsia="ko-KR"/>
        </w:rPr>
        <w:t xml:space="preserve">9/18 (Sat): </w:t>
      </w:r>
      <w:r w:rsidR="00EA5A49" w:rsidRPr="00936482">
        <w:rPr>
          <w:rFonts w:ascii="Times New Roman" w:eastAsia="맑은 고딕" w:hAnsi="Times New Roman"/>
          <w:b/>
          <w:bCs/>
          <w:szCs w:val="24"/>
          <w:lang w:eastAsia="ko-KR"/>
        </w:rPr>
        <w:t>#1 Discussion Assignment</w:t>
      </w:r>
      <w:r w:rsidRPr="00936482">
        <w:rPr>
          <w:rFonts w:ascii="Times New Roman" w:eastAsia="맑은 고딕" w:hAnsi="Times New Roman"/>
          <w:b/>
          <w:bCs/>
          <w:szCs w:val="24"/>
          <w:lang w:eastAsia="ko-KR"/>
        </w:rPr>
        <w:t xml:space="preserve"> Due Date</w:t>
      </w:r>
    </w:p>
    <w:p w14:paraId="4C4595D6" w14:textId="77777777" w:rsidR="00330A5F" w:rsidRPr="00936482" w:rsidRDefault="00330A5F" w:rsidP="00330A5F">
      <w:pPr>
        <w:rPr>
          <w:rFonts w:ascii="Times New Roman" w:hAnsi="Times New Roman"/>
          <w:szCs w:val="24"/>
        </w:rPr>
      </w:pPr>
    </w:p>
    <w:p w14:paraId="24920C35" w14:textId="0A69FDB1" w:rsidR="00CD6305" w:rsidRPr="00936482" w:rsidRDefault="00330A5F" w:rsidP="00CD6305">
      <w:pPr>
        <w:tabs>
          <w:tab w:val="left" w:pos="1440"/>
        </w:tabs>
        <w:ind w:left="1800" w:hanging="1800"/>
        <w:rPr>
          <w:rFonts w:ascii="Times New Roman" w:hAnsi="Times New Roman"/>
          <w:szCs w:val="24"/>
        </w:rPr>
      </w:pPr>
      <w:r w:rsidRPr="00936482">
        <w:rPr>
          <w:rFonts w:ascii="Times New Roman" w:hAnsi="Times New Roman"/>
          <w:szCs w:val="24"/>
        </w:rPr>
        <w:t>Week 5</w:t>
      </w:r>
      <w:r w:rsidR="00CD6305" w:rsidRPr="00936482">
        <w:rPr>
          <w:rFonts w:ascii="Times New Roman" w:hAnsi="Times New Roman"/>
          <w:szCs w:val="24"/>
        </w:rPr>
        <w:t xml:space="preserve">: </w:t>
      </w:r>
      <w:r w:rsidR="00E0550F" w:rsidRPr="00936482">
        <w:rPr>
          <w:rFonts w:ascii="Times New Roman" w:hAnsi="Times New Roman"/>
          <w:szCs w:val="24"/>
        </w:rPr>
        <w:t>Deontology (1)</w:t>
      </w:r>
    </w:p>
    <w:p w14:paraId="11EB2273" w14:textId="77777777" w:rsidR="00CD6305" w:rsidRPr="00936482" w:rsidRDefault="00CD6305" w:rsidP="00CD6305">
      <w:pPr>
        <w:tabs>
          <w:tab w:val="left" w:pos="1440"/>
        </w:tabs>
        <w:ind w:left="1800" w:hanging="1800"/>
        <w:rPr>
          <w:rFonts w:ascii="Times New Roman" w:hAnsi="Times New Roman"/>
          <w:szCs w:val="24"/>
        </w:rPr>
      </w:pPr>
    </w:p>
    <w:p w14:paraId="04955D6A" w14:textId="011D2371" w:rsidR="00CD6305" w:rsidRPr="00936482" w:rsidRDefault="00EA5A49" w:rsidP="00CD6305">
      <w:pPr>
        <w:ind w:left="1800" w:hanging="1080"/>
        <w:rPr>
          <w:rFonts w:ascii="Times New Roman"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21</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Timmons, p. 134–163</w:t>
      </w:r>
    </w:p>
    <w:p w14:paraId="729C527F" w14:textId="5CCFEAB1" w:rsidR="00CD6305" w:rsidRPr="00936482" w:rsidRDefault="00EA5A49" w:rsidP="00CD6305">
      <w:pPr>
        <w:ind w:left="1800" w:hanging="1080"/>
        <w:rPr>
          <w:rFonts w:ascii="Times New Roman" w:hAnsi="Times New Roman"/>
          <w:szCs w:val="24"/>
        </w:rPr>
      </w:pPr>
      <w:r w:rsidRPr="00936482">
        <w:rPr>
          <w:rFonts w:ascii="Times New Roman" w:hAnsi="Times New Roman"/>
          <w:szCs w:val="24"/>
        </w:rPr>
        <w:t>9</w:t>
      </w:r>
      <w:r w:rsidR="00095705" w:rsidRPr="00936482">
        <w:rPr>
          <w:rFonts w:ascii="Times New Roman" w:hAnsi="Times New Roman"/>
          <w:szCs w:val="24"/>
        </w:rPr>
        <w:t>/</w:t>
      </w:r>
      <w:r w:rsidRPr="00936482">
        <w:rPr>
          <w:rFonts w:ascii="Times New Roman" w:hAnsi="Times New Roman"/>
          <w:szCs w:val="24"/>
        </w:rPr>
        <w:t>23</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 xml:space="preserve">Timmons, p. 205–18; Kant, </w:t>
      </w:r>
      <w:r w:rsidRPr="00936482">
        <w:rPr>
          <w:rFonts w:ascii="Times New Roman" w:hAnsi="Times New Roman"/>
          <w:i/>
          <w:szCs w:val="24"/>
        </w:rPr>
        <w:t>Groundwork</w:t>
      </w:r>
      <w:r w:rsidRPr="00936482">
        <w:rPr>
          <w:rFonts w:ascii="Times New Roman" w:hAnsi="Times New Roman"/>
          <w:szCs w:val="24"/>
        </w:rPr>
        <w:t xml:space="preserve">, p. 22–33; selections from the </w:t>
      </w:r>
      <w:r w:rsidRPr="00936482">
        <w:rPr>
          <w:rFonts w:ascii="Times New Roman" w:hAnsi="Times New Roman"/>
          <w:i/>
          <w:szCs w:val="24"/>
        </w:rPr>
        <w:t>Metaphysics of Morals</w:t>
      </w:r>
    </w:p>
    <w:p w14:paraId="465651D7" w14:textId="77777777" w:rsidR="00330A5F" w:rsidRPr="00936482" w:rsidRDefault="00330A5F" w:rsidP="00330A5F">
      <w:pPr>
        <w:rPr>
          <w:rFonts w:ascii="Times New Roman" w:hAnsi="Times New Roman"/>
          <w:szCs w:val="24"/>
        </w:rPr>
      </w:pPr>
    </w:p>
    <w:p w14:paraId="788E83BD" w14:textId="0F8A5003" w:rsidR="00CD6305" w:rsidRPr="00936482" w:rsidRDefault="00330A5F" w:rsidP="00330A5F">
      <w:pPr>
        <w:rPr>
          <w:rFonts w:ascii="Times New Roman" w:hAnsi="Times New Roman"/>
          <w:szCs w:val="24"/>
        </w:rPr>
      </w:pPr>
      <w:r w:rsidRPr="00936482">
        <w:rPr>
          <w:rFonts w:ascii="Times New Roman" w:hAnsi="Times New Roman"/>
          <w:szCs w:val="24"/>
        </w:rPr>
        <w:t>Week 6</w:t>
      </w:r>
      <w:r w:rsidR="00CD6305" w:rsidRPr="00936482">
        <w:rPr>
          <w:rFonts w:ascii="Times New Roman" w:hAnsi="Times New Roman"/>
          <w:szCs w:val="24"/>
        </w:rPr>
        <w:t>:</w:t>
      </w:r>
      <w:r w:rsidR="00E0550F" w:rsidRPr="00936482">
        <w:rPr>
          <w:rFonts w:ascii="Times New Roman" w:hAnsi="Times New Roman"/>
          <w:szCs w:val="24"/>
        </w:rPr>
        <w:t xml:space="preserve"> Deontology (2)</w:t>
      </w:r>
    </w:p>
    <w:p w14:paraId="0E60D350" w14:textId="77777777" w:rsidR="00CD6305" w:rsidRPr="00936482" w:rsidRDefault="00CD6305" w:rsidP="00330A5F">
      <w:pPr>
        <w:rPr>
          <w:rFonts w:ascii="Times New Roman" w:hAnsi="Times New Roman"/>
          <w:szCs w:val="24"/>
        </w:rPr>
      </w:pPr>
    </w:p>
    <w:p w14:paraId="405CC461" w14:textId="14581857" w:rsidR="00EA5A49" w:rsidRPr="00936482" w:rsidRDefault="00EA5A49" w:rsidP="00C609AB">
      <w:pPr>
        <w:ind w:left="1260" w:hanging="540"/>
        <w:rPr>
          <w:rFonts w:ascii="Times New Roman"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28</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 xml:space="preserve">Timmons, p. 218–40; Kant, </w:t>
      </w:r>
      <w:r w:rsidRPr="00936482">
        <w:rPr>
          <w:rFonts w:ascii="Times New Roman" w:hAnsi="Times New Roman"/>
          <w:i/>
          <w:szCs w:val="24"/>
        </w:rPr>
        <w:t>Groundwork</w:t>
      </w:r>
      <w:r w:rsidRPr="00936482">
        <w:rPr>
          <w:rFonts w:ascii="Times New Roman" w:hAnsi="Times New Roman"/>
          <w:szCs w:val="24"/>
        </w:rPr>
        <w:t xml:space="preserve">, p. 33–48; selections from the </w:t>
      </w:r>
      <w:r w:rsidRPr="00936482">
        <w:rPr>
          <w:rFonts w:ascii="Times New Roman" w:hAnsi="Times New Roman"/>
          <w:i/>
          <w:szCs w:val="24"/>
        </w:rPr>
        <w:t>Metaphysics of Morals</w:t>
      </w:r>
      <w:r w:rsidRPr="00936482">
        <w:rPr>
          <w:rFonts w:ascii="Times New Roman" w:hAnsi="Times New Roman"/>
          <w:szCs w:val="24"/>
        </w:rPr>
        <w:t xml:space="preserve"> </w:t>
      </w:r>
    </w:p>
    <w:p w14:paraId="50B2930B" w14:textId="4C8AFC85" w:rsidR="00CD6305" w:rsidRPr="00936482" w:rsidRDefault="00EA5A49" w:rsidP="00C609AB">
      <w:pPr>
        <w:ind w:left="1260" w:hanging="540"/>
        <w:rPr>
          <w:rFonts w:ascii="Times New Roman" w:hAnsi="Times New Roman"/>
          <w:szCs w:val="24"/>
        </w:rPr>
      </w:pPr>
      <w:r w:rsidRPr="00936482">
        <w:rPr>
          <w:rFonts w:ascii="Times New Roman" w:hAnsi="Times New Roman"/>
          <w:szCs w:val="24"/>
        </w:rPr>
        <w:t>9</w:t>
      </w:r>
      <w:r w:rsidR="00AE5D33" w:rsidRPr="00936482">
        <w:rPr>
          <w:rFonts w:ascii="Times New Roman" w:hAnsi="Times New Roman"/>
          <w:szCs w:val="24"/>
        </w:rPr>
        <w:t>/</w:t>
      </w:r>
      <w:r w:rsidRPr="00936482">
        <w:rPr>
          <w:rFonts w:ascii="Times New Roman" w:hAnsi="Times New Roman"/>
          <w:szCs w:val="24"/>
        </w:rPr>
        <w:t>30</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Discussion</w:t>
      </w:r>
    </w:p>
    <w:p w14:paraId="79268D75" w14:textId="77777777" w:rsidR="00330A5F" w:rsidRPr="00936482" w:rsidRDefault="00330A5F" w:rsidP="00330A5F">
      <w:pPr>
        <w:rPr>
          <w:rFonts w:ascii="Times New Roman" w:hAnsi="Times New Roman"/>
          <w:szCs w:val="24"/>
        </w:rPr>
      </w:pPr>
    </w:p>
    <w:p w14:paraId="570DC680" w14:textId="41CB3291" w:rsidR="00CD6305" w:rsidRPr="00936482" w:rsidRDefault="00330A5F" w:rsidP="00330A5F">
      <w:pPr>
        <w:rPr>
          <w:rFonts w:ascii="Times New Roman" w:hAnsi="Times New Roman"/>
          <w:szCs w:val="24"/>
        </w:rPr>
      </w:pPr>
      <w:r w:rsidRPr="00936482">
        <w:rPr>
          <w:rFonts w:ascii="Times New Roman" w:hAnsi="Times New Roman"/>
          <w:szCs w:val="24"/>
        </w:rPr>
        <w:t>Week 7</w:t>
      </w:r>
      <w:r w:rsidR="00CD6305" w:rsidRPr="00936482">
        <w:rPr>
          <w:rFonts w:ascii="Times New Roman" w:hAnsi="Times New Roman"/>
          <w:szCs w:val="24"/>
        </w:rPr>
        <w:t xml:space="preserve">: </w:t>
      </w:r>
      <w:r w:rsidR="00E0550F" w:rsidRPr="00936482">
        <w:rPr>
          <w:rFonts w:ascii="Times New Roman" w:hAnsi="Times New Roman"/>
          <w:szCs w:val="24"/>
        </w:rPr>
        <w:t>Review and Exam</w:t>
      </w:r>
    </w:p>
    <w:p w14:paraId="46850639" w14:textId="77777777" w:rsidR="00CD6305" w:rsidRPr="00936482" w:rsidRDefault="00CD6305" w:rsidP="00330A5F">
      <w:pPr>
        <w:rPr>
          <w:rFonts w:ascii="Times New Roman" w:hAnsi="Times New Roman"/>
          <w:szCs w:val="24"/>
        </w:rPr>
      </w:pPr>
    </w:p>
    <w:p w14:paraId="784C9DDB" w14:textId="5E74BD47" w:rsidR="00C17036" w:rsidRPr="00936482" w:rsidRDefault="00EA5A49" w:rsidP="00C17036">
      <w:pPr>
        <w:ind w:left="1080" w:hanging="360"/>
        <w:jc w:val="both"/>
        <w:rPr>
          <w:rFonts w:ascii="Times New Roman" w:hAnsi="Times New Roman"/>
          <w:b/>
          <w:bCs/>
          <w:spacing w:val="-2"/>
        </w:rPr>
      </w:pPr>
      <w:r w:rsidRPr="00936482">
        <w:rPr>
          <w:rFonts w:ascii="Times New Roman" w:hAnsi="Times New Roman"/>
          <w:b/>
          <w:bCs/>
          <w:szCs w:val="24"/>
        </w:rPr>
        <w:t>10</w:t>
      </w:r>
      <w:r w:rsidR="00DC03A7" w:rsidRPr="00936482">
        <w:rPr>
          <w:rFonts w:ascii="Times New Roman" w:hAnsi="Times New Roman"/>
          <w:b/>
          <w:bCs/>
          <w:szCs w:val="24"/>
        </w:rPr>
        <w:t>/</w:t>
      </w:r>
      <w:r w:rsidR="00936482" w:rsidRPr="00936482">
        <w:rPr>
          <w:rFonts w:ascii="Times New Roman" w:eastAsia="맑은 고딕" w:hAnsi="Times New Roman"/>
          <w:b/>
          <w:bCs/>
          <w:szCs w:val="24"/>
          <w:lang w:eastAsia="ko-KR"/>
        </w:rPr>
        <w:t>4</w:t>
      </w:r>
      <w:r w:rsidR="00C17036"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Mon</w:t>
      </w:r>
      <w:r w:rsidR="00C17036"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#2 Discussion Assignment Due Date</w:t>
      </w:r>
    </w:p>
    <w:p w14:paraId="3B9B00CF" w14:textId="6DADC99D" w:rsidR="00936482" w:rsidRPr="00936482" w:rsidRDefault="00936482" w:rsidP="00C17036">
      <w:pPr>
        <w:ind w:left="1080" w:hanging="360"/>
        <w:jc w:val="both"/>
        <w:rPr>
          <w:rFonts w:ascii="Times New Roman" w:hAnsi="Times New Roman"/>
          <w:szCs w:val="24"/>
        </w:rPr>
      </w:pPr>
      <w:r w:rsidRPr="00936482">
        <w:rPr>
          <w:rFonts w:ascii="Times New Roman" w:eastAsia="맑은 고딕" w:hAnsi="Times New Roman"/>
          <w:spacing w:val="-2"/>
          <w:lang w:eastAsia="ko-KR"/>
        </w:rPr>
        <w:t>10/5</w:t>
      </w:r>
      <w:r w:rsidRPr="00936482">
        <w:rPr>
          <w:rFonts w:ascii="Times New Roman" w:hAnsi="Times New Roman"/>
          <w:spacing w:val="-2"/>
        </w:rPr>
        <w:t xml:space="preserve"> </w:t>
      </w:r>
      <w:r w:rsidRPr="00936482">
        <w:rPr>
          <w:rFonts w:ascii="Times New Roman" w:eastAsia="맑은 고딕" w:hAnsi="Times New Roman"/>
          <w:spacing w:val="-2"/>
          <w:lang w:eastAsia="ko-KR"/>
        </w:rPr>
        <w:t>(Tue) Review Session</w:t>
      </w:r>
    </w:p>
    <w:p w14:paraId="2E50E301" w14:textId="1A0593CE" w:rsidR="00CD6305" w:rsidRPr="00936482" w:rsidRDefault="00EA5A49" w:rsidP="00CD6305">
      <w:pPr>
        <w:ind w:firstLine="720"/>
        <w:rPr>
          <w:rFonts w:ascii="Times New Roman" w:hAnsi="Times New Roman"/>
          <w:b/>
          <w:bCs/>
          <w:szCs w:val="24"/>
        </w:rPr>
      </w:pPr>
      <w:r w:rsidRPr="00936482">
        <w:rPr>
          <w:rFonts w:ascii="Times New Roman" w:hAnsi="Times New Roman"/>
          <w:b/>
          <w:bCs/>
          <w:szCs w:val="24"/>
        </w:rPr>
        <w:t>10</w:t>
      </w:r>
      <w:r w:rsidR="00DC03A7" w:rsidRPr="00936482">
        <w:rPr>
          <w:rFonts w:ascii="Times New Roman" w:hAnsi="Times New Roman"/>
          <w:b/>
          <w:bCs/>
          <w:szCs w:val="24"/>
        </w:rPr>
        <w:t>/</w:t>
      </w:r>
      <w:r w:rsidRPr="00936482">
        <w:rPr>
          <w:rFonts w:ascii="Times New Roman" w:hAnsi="Times New Roman"/>
          <w:b/>
          <w:bCs/>
          <w:szCs w:val="24"/>
        </w:rPr>
        <w:t>7</w:t>
      </w:r>
      <w:r w:rsidR="00C17036" w:rsidRPr="00936482">
        <w:rPr>
          <w:rFonts w:ascii="Times New Roman" w:hAnsi="Times New Roman"/>
          <w:b/>
          <w:bCs/>
          <w:szCs w:val="24"/>
        </w:rPr>
        <w:t xml:space="preserve"> (</w:t>
      </w:r>
      <w:r w:rsidRPr="00936482">
        <w:rPr>
          <w:rFonts w:ascii="Times New Roman" w:hAnsi="Times New Roman"/>
          <w:b/>
          <w:bCs/>
          <w:szCs w:val="24"/>
        </w:rPr>
        <w:t>Thu</w:t>
      </w:r>
      <w:r w:rsidR="00C17036" w:rsidRPr="00936482">
        <w:rPr>
          <w:rFonts w:ascii="Times New Roman" w:hAnsi="Times New Roman"/>
          <w:b/>
          <w:bCs/>
          <w:szCs w:val="24"/>
        </w:rPr>
        <w:t xml:space="preserve">): </w:t>
      </w:r>
      <w:r w:rsidRPr="00936482">
        <w:rPr>
          <w:rFonts w:ascii="Times New Roman" w:hAnsi="Times New Roman"/>
          <w:b/>
          <w:bCs/>
          <w:szCs w:val="24"/>
        </w:rPr>
        <w:t>Exam</w:t>
      </w:r>
      <w:r w:rsidR="00936482"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1</w:t>
      </w:r>
    </w:p>
    <w:p w14:paraId="4D93A6D3" w14:textId="77777777" w:rsidR="00330A5F" w:rsidRPr="00936482" w:rsidRDefault="00330A5F" w:rsidP="00330A5F">
      <w:pPr>
        <w:rPr>
          <w:rFonts w:ascii="Times New Roman" w:hAnsi="Times New Roman"/>
          <w:szCs w:val="24"/>
        </w:rPr>
      </w:pPr>
    </w:p>
    <w:p w14:paraId="3473B99B" w14:textId="53FD9811" w:rsidR="00C17036" w:rsidRPr="00936482" w:rsidRDefault="00EA246F" w:rsidP="00C17036">
      <w:pPr>
        <w:jc w:val="both"/>
        <w:rPr>
          <w:rFonts w:ascii="Times New Roman" w:hAnsi="Times New Roman"/>
          <w:szCs w:val="24"/>
        </w:rPr>
      </w:pPr>
      <w:r w:rsidRPr="00936482">
        <w:rPr>
          <w:rFonts w:ascii="Times New Roman" w:hAnsi="Times New Roman"/>
          <w:szCs w:val="24"/>
        </w:rPr>
        <w:t>Week 8:</w:t>
      </w:r>
      <w:r w:rsidR="00E0550F" w:rsidRPr="00936482">
        <w:rPr>
          <w:rFonts w:ascii="Times New Roman" w:hAnsi="Times New Roman"/>
          <w:szCs w:val="24"/>
        </w:rPr>
        <w:t xml:space="preserve"> Fall Break</w:t>
      </w:r>
    </w:p>
    <w:p w14:paraId="56A437B0" w14:textId="77777777" w:rsidR="00C17036" w:rsidRPr="00936482" w:rsidRDefault="00C17036" w:rsidP="00C17036">
      <w:pPr>
        <w:jc w:val="both"/>
        <w:rPr>
          <w:rFonts w:ascii="Times New Roman" w:hAnsi="Times New Roman"/>
          <w:szCs w:val="24"/>
        </w:rPr>
      </w:pPr>
    </w:p>
    <w:p w14:paraId="4799D747" w14:textId="2DA44B55" w:rsidR="00AE5D33" w:rsidRPr="00936482" w:rsidRDefault="00EA5A49" w:rsidP="00AE5D33">
      <w:pPr>
        <w:ind w:firstLine="720"/>
        <w:rPr>
          <w:rFonts w:ascii="Times New Roman" w:hAnsi="Times New Roman"/>
          <w:szCs w:val="24"/>
        </w:rPr>
      </w:pPr>
      <w:r w:rsidRPr="00936482">
        <w:rPr>
          <w:rFonts w:ascii="Times New Roman" w:hAnsi="Times New Roman"/>
        </w:rPr>
        <w:t>10/1</w:t>
      </w:r>
      <w:r w:rsidR="00B615EB" w:rsidRPr="00936482">
        <w:rPr>
          <w:rFonts w:ascii="Times New Roman" w:hAnsi="Times New Roman"/>
        </w:rPr>
        <w:t>0</w:t>
      </w:r>
      <w:r w:rsidRPr="00936482">
        <w:rPr>
          <w:rFonts w:ascii="Times New Roman" w:hAnsi="Times New Roman"/>
          <w:spacing w:val="-1"/>
        </w:rPr>
        <w:t xml:space="preserve"> </w:t>
      </w:r>
      <w:r w:rsidRPr="00936482">
        <w:rPr>
          <w:rFonts w:ascii="Times New Roman" w:hAnsi="Times New Roman"/>
        </w:rPr>
        <w:t>– 10/1</w:t>
      </w:r>
      <w:r w:rsidR="00B615EB" w:rsidRPr="00936482">
        <w:rPr>
          <w:rFonts w:ascii="Times New Roman" w:hAnsi="Times New Roman"/>
        </w:rPr>
        <w:t>7</w:t>
      </w:r>
      <w:r w:rsidR="00AE5D33" w:rsidRPr="00936482">
        <w:rPr>
          <w:rFonts w:ascii="Times New Roman" w:hAnsi="Times New Roman"/>
          <w:szCs w:val="24"/>
        </w:rPr>
        <w:t xml:space="preserve">: </w:t>
      </w:r>
      <w:r w:rsidRPr="00936482">
        <w:rPr>
          <w:rFonts w:ascii="Times New Roman" w:hAnsi="Times New Roman"/>
          <w:b/>
        </w:rPr>
        <w:t>Fall</w:t>
      </w:r>
      <w:r w:rsidRPr="00936482">
        <w:rPr>
          <w:rFonts w:ascii="Times New Roman" w:hAnsi="Times New Roman"/>
          <w:b/>
          <w:spacing w:val="-1"/>
        </w:rPr>
        <w:t xml:space="preserve"> </w:t>
      </w:r>
      <w:r w:rsidRPr="00936482">
        <w:rPr>
          <w:rFonts w:ascii="Times New Roman" w:hAnsi="Times New Roman"/>
          <w:b/>
        </w:rPr>
        <w:t>Break—No</w:t>
      </w:r>
      <w:r w:rsidRPr="00936482">
        <w:rPr>
          <w:rFonts w:ascii="Times New Roman" w:hAnsi="Times New Roman"/>
          <w:b/>
          <w:spacing w:val="-1"/>
        </w:rPr>
        <w:t xml:space="preserve"> </w:t>
      </w:r>
      <w:r w:rsidRPr="00936482">
        <w:rPr>
          <w:rFonts w:ascii="Times New Roman" w:hAnsi="Times New Roman"/>
          <w:b/>
        </w:rPr>
        <w:t>Class</w:t>
      </w:r>
    </w:p>
    <w:p w14:paraId="1A16A930" w14:textId="77777777" w:rsidR="00330A5F" w:rsidRPr="00936482" w:rsidRDefault="00330A5F" w:rsidP="00EA5A49">
      <w:pPr>
        <w:rPr>
          <w:rFonts w:ascii="Times New Roman" w:eastAsiaTheme="minorEastAsia" w:hAnsi="Times New Roman"/>
          <w:szCs w:val="24"/>
        </w:rPr>
      </w:pPr>
    </w:p>
    <w:p w14:paraId="14849035" w14:textId="2DB268C2" w:rsidR="00AE5D33" w:rsidRPr="00936482" w:rsidRDefault="00330A5F" w:rsidP="00330A5F">
      <w:pPr>
        <w:tabs>
          <w:tab w:val="left" w:pos="1440"/>
        </w:tabs>
        <w:ind w:left="1800" w:hanging="1800"/>
        <w:rPr>
          <w:rFonts w:ascii="Times New Roman" w:hAnsi="Times New Roman"/>
          <w:szCs w:val="24"/>
        </w:rPr>
      </w:pPr>
      <w:r w:rsidRPr="00936482">
        <w:rPr>
          <w:rFonts w:ascii="Times New Roman" w:hAnsi="Times New Roman"/>
          <w:szCs w:val="24"/>
        </w:rPr>
        <w:t>Week 9</w:t>
      </w:r>
      <w:r w:rsidR="00C17036" w:rsidRPr="00936482">
        <w:rPr>
          <w:rFonts w:ascii="Times New Roman" w:hAnsi="Times New Roman"/>
          <w:szCs w:val="24"/>
        </w:rPr>
        <w:t>:</w:t>
      </w:r>
      <w:r w:rsidR="00E0550F" w:rsidRPr="00936482">
        <w:rPr>
          <w:rFonts w:ascii="Times New Roman" w:hAnsi="Times New Roman"/>
          <w:szCs w:val="24"/>
        </w:rPr>
        <w:t xml:space="preserve"> Virtue Ethics</w:t>
      </w:r>
    </w:p>
    <w:p w14:paraId="72655A18" w14:textId="3C9CFE52" w:rsidR="006525A2" w:rsidRPr="00936482" w:rsidRDefault="00330A5F" w:rsidP="00330A5F">
      <w:pPr>
        <w:tabs>
          <w:tab w:val="left" w:pos="1440"/>
        </w:tabs>
        <w:ind w:left="1800" w:hanging="1800"/>
        <w:rPr>
          <w:rFonts w:ascii="Times New Roman" w:hAnsi="Times New Roman"/>
          <w:szCs w:val="24"/>
        </w:rPr>
      </w:pPr>
      <w:r w:rsidRPr="00936482">
        <w:rPr>
          <w:rFonts w:ascii="Times New Roman" w:hAnsi="Times New Roman"/>
          <w:szCs w:val="24"/>
        </w:rPr>
        <w:tab/>
      </w:r>
    </w:p>
    <w:p w14:paraId="318CFE75" w14:textId="574BD5FF" w:rsidR="00AE5D33" w:rsidRPr="00936482" w:rsidRDefault="00232388" w:rsidP="00AE5D33">
      <w:pPr>
        <w:ind w:left="1800" w:hanging="1080"/>
        <w:rPr>
          <w:rFonts w:ascii="Times New Roman" w:hAnsi="Times New Roman"/>
          <w:color w:val="000000"/>
          <w:szCs w:val="24"/>
        </w:rPr>
      </w:pPr>
      <w:r w:rsidRPr="00936482">
        <w:rPr>
          <w:rFonts w:ascii="Times New Roman" w:hAnsi="Times New Roman"/>
          <w:szCs w:val="24"/>
        </w:rPr>
        <w:t>10</w:t>
      </w:r>
      <w:r w:rsidR="00AE5D33" w:rsidRPr="00936482">
        <w:rPr>
          <w:rFonts w:ascii="Times New Roman" w:hAnsi="Times New Roman"/>
          <w:szCs w:val="24"/>
        </w:rPr>
        <w:t>/</w:t>
      </w:r>
      <w:r w:rsidRPr="00936482">
        <w:rPr>
          <w:rFonts w:ascii="Times New Roman" w:hAnsi="Times New Roman"/>
          <w:szCs w:val="24"/>
        </w:rPr>
        <w:t>19</w:t>
      </w:r>
      <w:r w:rsidR="00AE5D33" w:rsidRPr="00936482">
        <w:rPr>
          <w:rFonts w:ascii="Times New Roman" w:hAnsi="Times New Roman"/>
          <w:szCs w:val="24"/>
        </w:rPr>
        <w:t xml:space="preserve"> (</w:t>
      </w:r>
      <w:r w:rsidRPr="00936482">
        <w:rPr>
          <w:rFonts w:ascii="Times New Roman" w:hAnsi="Times New Roman"/>
          <w:szCs w:val="24"/>
        </w:rPr>
        <w:t>Tue</w:t>
      </w:r>
      <w:r w:rsidR="00AE5D33" w:rsidRPr="00936482">
        <w:rPr>
          <w:rFonts w:ascii="Times New Roman" w:hAnsi="Times New Roman"/>
          <w:szCs w:val="24"/>
        </w:rPr>
        <w:t>): Anscombe, “Modern Moral Philosophy”</w:t>
      </w:r>
    </w:p>
    <w:p w14:paraId="090AAF17" w14:textId="63157070" w:rsidR="00AE5D33" w:rsidRPr="00936482" w:rsidRDefault="00232388" w:rsidP="00AE5D33">
      <w:pPr>
        <w:ind w:left="1800" w:hanging="1080"/>
        <w:rPr>
          <w:rFonts w:ascii="Times New Roman" w:hAnsi="Times New Roman"/>
          <w:color w:val="000000"/>
          <w:szCs w:val="24"/>
        </w:rPr>
      </w:pPr>
      <w:r w:rsidRPr="00936482">
        <w:rPr>
          <w:rFonts w:ascii="Times New Roman" w:hAnsi="Times New Roman"/>
          <w:szCs w:val="24"/>
        </w:rPr>
        <w:t>10</w:t>
      </w:r>
      <w:r w:rsidR="00AE5D33" w:rsidRPr="00936482">
        <w:rPr>
          <w:rFonts w:ascii="Times New Roman" w:hAnsi="Times New Roman"/>
          <w:szCs w:val="24"/>
        </w:rPr>
        <w:t>/</w:t>
      </w:r>
      <w:r w:rsidRPr="00936482">
        <w:rPr>
          <w:rFonts w:ascii="Times New Roman" w:hAnsi="Times New Roman"/>
          <w:szCs w:val="24"/>
        </w:rPr>
        <w:t>21</w:t>
      </w:r>
      <w:r w:rsidR="00AE5D33" w:rsidRPr="00936482">
        <w:rPr>
          <w:rFonts w:ascii="Times New Roman" w:hAnsi="Times New Roman"/>
          <w:szCs w:val="24"/>
        </w:rPr>
        <w:t xml:space="preserve"> (</w:t>
      </w:r>
      <w:r w:rsidRPr="00936482">
        <w:rPr>
          <w:rFonts w:ascii="Times New Roman" w:hAnsi="Times New Roman"/>
          <w:szCs w:val="24"/>
        </w:rPr>
        <w:t>Thu</w:t>
      </w:r>
      <w:r w:rsidR="00AE5D33" w:rsidRPr="00936482">
        <w:rPr>
          <w:rFonts w:ascii="Times New Roman" w:hAnsi="Times New Roman"/>
          <w:szCs w:val="24"/>
        </w:rPr>
        <w:t>):</w:t>
      </w:r>
      <w:r w:rsidR="00AE5D33" w:rsidRPr="00936482">
        <w:rPr>
          <w:rFonts w:ascii="Times New Roman" w:hAnsi="Times New Roman"/>
          <w:color w:val="000000"/>
          <w:szCs w:val="24"/>
        </w:rPr>
        <w:t xml:space="preserve"> </w:t>
      </w:r>
      <w:r w:rsidR="00AE5D33" w:rsidRPr="00936482">
        <w:rPr>
          <w:rFonts w:ascii="Times New Roman" w:hAnsi="Times New Roman"/>
          <w:szCs w:val="24"/>
        </w:rPr>
        <w:t xml:space="preserve">Aristotle, </w:t>
      </w:r>
      <w:r w:rsidR="00AE5D33" w:rsidRPr="00936482">
        <w:rPr>
          <w:rFonts w:ascii="Times New Roman" w:hAnsi="Times New Roman"/>
          <w:i/>
          <w:szCs w:val="24"/>
        </w:rPr>
        <w:t>Nicomachean Ethics</w:t>
      </w:r>
      <w:r w:rsidR="00AE5D33" w:rsidRPr="00936482">
        <w:rPr>
          <w:rFonts w:ascii="Times New Roman" w:hAnsi="Times New Roman"/>
          <w:szCs w:val="24"/>
        </w:rPr>
        <w:t xml:space="preserve"> book I</w:t>
      </w:r>
      <w:r w:rsidR="00EA5A49" w:rsidRPr="00936482">
        <w:rPr>
          <w:rFonts w:ascii="Times New Roman" w:hAnsi="Times New Roman"/>
          <w:szCs w:val="24"/>
        </w:rPr>
        <w:t xml:space="preserve">, </w:t>
      </w:r>
      <w:r w:rsidRPr="00936482">
        <w:rPr>
          <w:rFonts w:ascii="Times New Roman" w:hAnsi="Times New Roman"/>
          <w:szCs w:val="24"/>
        </w:rPr>
        <w:t>II</w:t>
      </w:r>
    </w:p>
    <w:p w14:paraId="691B3032" w14:textId="77777777" w:rsidR="00330A5F" w:rsidRPr="00936482" w:rsidRDefault="00330A5F" w:rsidP="00330A5F">
      <w:pPr>
        <w:rPr>
          <w:rFonts w:ascii="Times New Roman" w:hAnsi="Times New Roman"/>
          <w:szCs w:val="24"/>
        </w:rPr>
      </w:pPr>
    </w:p>
    <w:p w14:paraId="5314E0E1" w14:textId="143B2383" w:rsidR="008764C6" w:rsidRPr="00936482" w:rsidRDefault="00330A5F" w:rsidP="00330A5F">
      <w:pPr>
        <w:rPr>
          <w:rFonts w:ascii="Times New Roman" w:hAnsi="Times New Roman"/>
          <w:szCs w:val="24"/>
        </w:rPr>
      </w:pPr>
      <w:r w:rsidRPr="00936482">
        <w:rPr>
          <w:rFonts w:ascii="Times New Roman" w:hAnsi="Times New Roman"/>
          <w:szCs w:val="24"/>
        </w:rPr>
        <w:t>Week 10</w:t>
      </w:r>
      <w:r w:rsidR="00C17036" w:rsidRPr="00936482">
        <w:rPr>
          <w:rFonts w:ascii="Times New Roman" w:hAnsi="Times New Roman"/>
          <w:szCs w:val="24"/>
        </w:rPr>
        <w:t>:</w:t>
      </w:r>
      <w:r w:rsidR="00E0550F" w:rsidRPr="00936482">
        <w:rPr>
          <w:rFonts w:ascii="Times New Roman" w:hAnsi="Times New Roman"/>
          <w:szCs w:val="24"/>
        </w:rPr>
        <w:t xml:space="preserve"> Ancient </w:t>
      </w:r>
      <w:r w:rsidR="004B1A27" w:rsidRPr="00936482">
        <w:rPr>
          <w:rFonts w:ascii="Times New Roman" w:hAnsi="Times New Roman"/>
          <w:szCs w:val="24"/>
        </w:rPr>
        <w:t>Moral</w:t>
      </w:r>
      <w:r w:rsidR="00E0550F" w:rsidRPr="00936482">
        <w:rPr>
          <w:rFonts w:ascii="Times New Roman" w:hAnsi="Times New Roman"/>
          <w:szCs w:val="24"/>
        </w:rPr>
        <w:t xml:space="preserve"> Theories (1)</w:t>
      </w:r>
    </w:p>
    <w:p w14:paraId="1F2AD669" w14:textId="77777777" w:rsidR="00AE5D33" w:rsidRPr="00936482" w:rsidRDefault="00AE5D33" w:rsidP="00AE5D33">
      <w:pPr>
        <w:ind w:firstLine="720"/>
        <w:jc w:val="both"/>
        <w:rPr>
          <w:rFonts w:ascii="Times New Roman" w:hAnsi="Times New Roman"/>
          <w:szCs w:val="24"/>
        </w:rPr>
      </w:pPr>
    </w:p>
    <w:p w14:paraId="18696A97" w14:textId="47413103" w:rsidR="00AE5D33" w:rsidRPr="00936482" w:rsidRDefault="00232388" w:rsidP="00AE5D33">
      <w:pPr>
        <w:ind w:firstLine="720"/>
        <w:jc w:val="both"/>
        <w:rPr>
          <w:rFonts w:ascii="Times New Roman" w:hAnsi="Times New Roman"/>
          <w:szCs w:val="24"/>
        </w:rPr>
      </w:pPr>
      <w:r w:rsidRPr="00936482">
        <w:rPr>
          <w:rFonts w:ascii="Times New Roman" w:hAnsi="Times New Roman"/>
          <w:szCs w:val="24"/>
        </w:rPr>
        <w:t xml:space="preserve">10/26 (Tue): Aristotle, </w:t>
      </w:r>
      <w:r w:rsidRPr="00936482">
        <w:rPr>
          <w:rFonts w:ascii="Times New Roman" w:hAnsi="Times New Roman"/>
          <w:i/>
          <w:szCs w:val="24"/>
        </w:rPr>
        <w:t>Nicomachean Ethics</w:t>
      </w:r>
      <w:r w:rsidRPr="00936482">
        <w:rPr>
          <w:rFonts w:ascii="Times New Roman" w:hAnsi="Times New Roman"/>
          <w:szCs w:val="24"/>
        </w:rPr>
        <w:t xml:space="preserve"> book III.6–12</w:t>
      </w:r>
    </w:p>
    <w:p w14:paraId="34A8B050" w14:textId="2098D67E" w:rsidR="00232388" w:rsidRPr="00936482" w:rsidRDefault="00232388" w:rsidP="00232388">
      <w:pPr>
        <w:ind w:firstLine="720"/>
        <w:jc w:val="both"/>
        <w:rPr>
          <w:rFonts w:ascii="Times New Roman" w:eastAsiaTheme="minorEastAsia" w:hAnsi="Times New Roman"/>
          <w:szCs w:val="24"/>
        </w:rPr>
      </w:pPr>
      <w:r w:rsidRPr="00936482">
        <w:rPr>
          <w:rFonts w:ascii="Times New Roman" w:hAnsi="Times New Roman"/>
          <w:szCs w:val="24"/>
        </w:rPr>
        <w:t xml:space="preserve">10/28 (Thu): </w:t>
      </w:r>
      <w:r w:rsidRPr="00936482">
        <w:rPr>
          <w:rFonts w:ascii="Times New Roman" w:hAnsi="Times New Roman"/>
        </w:rPr>
        <w:t xml:space="preserve">Slingerland, “Confucius and the </w:t>
      </w:r>
      <w:proofErr w:type="spellStart"/>
      <w:r w:rsidRPr="00936482">
        <w:rPr>
          <w:rFonts w:ascii="Times New Roman" w:hAnsi="Times New Roman"/>
          <w:i/>
        </w:rPr>
        <w:t>Lun-Yü</w:t>
      </w:r>
      <w:proofErr w:type="spellEnd"/>
      <w:r w:rsidRPr="00936482">
        <w:rPr>
          <w:rFonts w:ascii="Times New Roman" w:hAnsi="Times New Roman"/>
        </w:rPr>
        <w:t>”; Loy, “Mozi”</w:t>
      </w:r>
    </w:p>
    <w:p w14:paraId="7EC9939F" w14:textId="77777777" w:rsidR="00C17036" w:rsidRPr="00936482" w:rsidRDefault="00C17036" w:rsidP="00330A5F">
      <w:pPr>
        <w:tabs>
          <w:tab w:val="left" w:pos="1440"/>
        </w:tabs>
        <w:ind w:left="1800" w:hanging="1800"/>
        <w:rPr>
          <w:rFonts w:ascii="Times New Roman" w:hAnsi="Times New Roman"/>
          <w:szCs w:val="24"/>
        </w:rPr>
      </w:pPr>
    </w:p>
    <w:p w14:paraId="16313DF7" w14:textId="7335F328" w:rsidR="006525A2" w:rsidRPr="00936482" w:rsidRDefault="00330A5F" w:rsidP="00E0550F">
      <w:pPr>
        <w:tabs>
          <w:tab w:val="left" w:pos="960"/>
        </w:tabs>
        <w:ind w:left="1800" w:hanging="1800"/>
        <w:rPr>
          <w:rFonts w:ascii="Times New Roman" w:hAnsi="Times New Roman"/>
          <w:szCs w:val="24"/>
        </w:rPr>
      </w:pPr>
      <w:r w:rsidRPr="00936482">
        <w:rPr>
          <w:rFonts w:ascii="Times New Roman" w:hAnsi="Times New Roman"/>
          <w:szCs w:val="24"/>
        </w:rPr>
        <w:lastRenderedPageBreak/>
        <w:t>Week 11</w:t>
      </w:r>
      <w:r w:rsidR="00FA67A5" w:rsidRPr="00936482">
        <w:rPr>
          <w:rFonts w:ascii="Times New Roman" w:hAnsi="Times New Roman"/>
          <w:szCs w:val="24"/>
        </w:rPr>
        <w:t>:</w:t>
      </w:r>
      <w:r w:rsidRPr="00936482">
        <w:rPr>
          <w:rFonts w:ascii="Times New Roman" w:hAnsi="Times New Roman"/>
          <w:szCs w:val="24"/>
        </w:rPr>
        <w:tab/>
      </w:r>
      <w:r w:rsidR="00E0550F" w:rsidRPr="00936482">
        <w:rPr>
          <w:rFonts w:ascii="Times New Roman" w:hAnsi="Times New Roman"/>
          <w:szCs w:val="24"/>
        </w:rPr>
        <w:t xml:space="preserve">Ancient </w:t>
      </w:r>
      <w:r w:rsidR="004B1A27" w:rsidRPr="00936482">
        <w:rPr>
          <w:rFonts w:ascii="Times New Roman" w:hAnsi="Times New Roman"/>
          <w:szCs w:val="24"/>
        </w:rPr>
        <w:t>Moral</w:t>
      </w:r>
      <w:r w:rsidR="00E0550F" w:rsidRPr="00936482">
        <w:rPr>
          <w:rFonts w:ascii="Times New Roman" w:hAnsi="Times New Roman"/>
          <w:szCs w:val="24"/>
        </w:rPr>
        <w:t xml:space="preserve"> Theories (2)</w:t>
      </w:r>
    </w:p>
    <w:p w14:paraId="7A22E24D" w14:textId="77777777" w:rsidR="006525A2" w:rsidRPr="00936482" w:rsidRDefault="006525A2" w:rsidP="00330A5F">
      <w:pPr>
        <w:tabs>
          <w:tab w:val="left" w:pos="1440"/>
        </w:tabs>
        <w:ind w:left="1800" w:hanging="1800"/>
        <w:rPr>
          <w:rFonts w:ascii="Times New Roman" w:hAnsi="Times New Roman"/>
          <w:szCs w:val="24"/>
        </w:rPr>
      </w:pPr>
    </w:p>
    <w:p w14:paraId="27509F4E" w14:textId="4F9888E1" w:rsidR="006525A2" w:rsidRPr="00936482" w:rsidRDefault="00232388" w:rsidP="006525A2">
      <w:pPr>
        <w:ind w:left="1800" w:hanging="1080"/>
        <w:rPr>
          <w:rFonts w:ascii="Times New Roman" w:hAnsi="Times New Roman"/>
          <w:szCs w:val="24"/>
        </w:rPr>
      </w:pPr>
      <w:r w:rsidRPr="00936482">
        <w:rPr>
          <w:rFonts w:ascii="Times New Roman" w:hAnsi="Times New Roman"/>
          <w:szCs w:val="24"/>
        </w:rPr>
        <w:t>11</w:t>
      </w:r>
      <w:r w:rsidR="00DC03A7" w:rsidRPr="00936482">
        <w:rPr>
          <w:rFonts w:ascii="Times New Roman" w:hAnsi="Times New Roman"/>
          <w:szCs w:val="24"/>
        </w:rPr>
        <w:t>/</w:t>
      </w:r>
      <w:r w:rsidRPr="00936482">
        <w:rPr>
          <w:rFonts w:ascii="Times New Roman" w:hAnsi="Times New Roman"/>
          <w:szCs w:val="24"/>
        </w:rPr>
        <w:t>2</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 xml:space="preserve">Selections from the </w:t>
      </w:r>
      <w:r w:rsidRPr="00936482">
        <w:rPr>
          <w:rFonts w:ascii="Times New Roman" w:hAnsi="Times New Roman"/>
          <w:i/>
          <w:iCs/>
          <w:szCs w:val="24"/>
        </w:rPr>
        <w:t>Mencius</w:t>
      </w:r>
      <w:r w:rsidRPr="00936482">
        <w:rPr>
          <w:rFonts w:ascii="Times New Roman" w:hAnsi="Times New Roman"/>
          <w:szCs w:val="24"/>
        </w:rPr>
        <w:t xml:space="preserve"> and the </w:t>
      </w:r>
      <w:r w:rsidRPr="00936482">
        <w:rPr>
          <w:rFonts w:ascii="Times New Roman" w:hAnsi="Times New Roman"/>
          <w:i/>
          <w:iCs/>
          <w:szCs w:val="24"/>
        </w:rPr>
        <w:t>Xunzi</w:t>
      </w:r>
    </w:p>
    <w:p w14:paraId="5AFC4C93" w14:textId="5E06DA8A" w:rsidR="006525A2" w:rsidRPr="00936482" w:rsidRDefault="00232388" w:rsidP="00C05840">
      <w:pPr>
        <w:ind w:left="1260" w:hanging="540"/>
        <w:rPr>
          <w:rFonts w:ascii="Times New Roman" w:hAnsi="Times New Roman"/>
          <w:szCs w:val="24"/>
        </w:rPr>
      </w:pPr>
      <w:r w:rsidRPr="00936482">
        <w:rPr>
          <w:rFonts w:ascii="Times New Roman" w:hAnsi="Times New Roman"/>
          <w:szCs w:val="24"/>
        </w:rPr>
        <w:t>11</w:t>
      </w:r>
      <w:r w:rsidR="00DC03A7" w:rsidRPr="00936482">
        <w:rPr>
          <w:rFonts w:ascii="Times New Roman" w:hAnsi="Times New Roman"/>
          <w:szCs w:val="24"/>
        </w:rPr>
        <w:t>/</w:t>
      </w:r>
      <w:r w:rsidRPr="00936482">
        <w:rPr>
          <w:rFonts w:ascii="Times New Roman" w:hAnsi="Times New Roman"/>
          <w:szCs w:val="24"/>
        </w:rPr>
        <w:t>4</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00F17881" w:rsidRPr="00936482">
        <w:rPr>
          <w:rFonts w:ascii="Times New Roman" w:hAnsi="Times New Roman"/>
          <w:szCs w:val="24"/>
        </w:rPr>
        <w:t>Discussion</w:t>
      </w:r>
    </w:p>
    <w:p w14:paraId="47FAD52C" w14:textId="7FEA7B34" w:rsidR="00232388" w:rsidRPr="00936482" w:rsidRDefault="0053192B" w:rsidP="00C05840">
      <w:pPr>
        <w:ind w:left="1260" w:hanging="540"/>
        <w:rPr>
          <w:rFonts w:ascii="Times New Roman" w:hAnsi="Times New Roman"/>
          <w:b/>
          <w:bCs/>
          <w:color w:val="000000"/>
          <w:szCs w:val="24"/>
        </w:rPr>
      </w:pPr>
      <w:r w:rsidRPr="00936482">
        <w:rPr>
          <w:rFonts w:ascii="Times New Roman" w:eastAsia="맑은 고딕" w:hAnsi="Times New Roman"/>
          <w:b/>
          <w:bCs/>
          <w:szCs w:val="24"/>
          <w:lang w:eastAsia="ko-KR"/>
        </w:rPr>
        <w:t xml:space="preserve">11/6 (Sat): </w:t>
      </w:r>
      <w:r w:rsidR="00232388" w:rsidRPr="00936482">
        <w:rPr>
          <w:rFonts w:ascii="Times New Roman" w:eastAsia="맑은 고딕" w:hAnsi="Times New Roman"/>
          <w:b/>
          <w:bCs/>
          <w:szCs w:val="24"/>
          <w:lang w:eastAsia="ko-KR"/>
        </w:rPr>
        <w:t>#</w:t>
      </w:r>
      <w:r w:rsidR="00DF2AC7" w:rsidRPr="00936482">
        <w:rPr>
          <w:rFonts w:ascii="Times New Roman" w:eastAsia="맑은 고딕" w:hAnsi="Times New Roman"/>
          <w:b/>
          <w:bCs/>
          <w:szCs w:val="24"/>
          <w:lang w:eastAsia="ko-KR"/>
        </w:rPr>
        <w:t>3</w:t>
      </w:r>
      <w:r w:rsidR="00232388" w:rsidRPr="00936482">
        <w:rPr>
          <w:rFonts w:ascii="Times New Roman" w:eastAsia="맑은 고딕" w:hAnsi="Times New Roman"/>
          <w:b/>
          <w:bCs/>
          <w:szCs w:val="24"/>
          <w:lang w:eastAsia="ko-KR"/>
        </w:rPr>
        <w:t xml:space="preserve"> Discussion Assignment</w:t>
      </w:r>
      <w:r w:rsidRPr="00936482">
        <w:rPr>
          <w:rFonts w:ascii="Times New Roman" w:eastAsia="맑은 고딕" w:hAnsi="Times New Roman"/>
          <w:b/>
          <w:bCs/>
          <w:szCs w:val="24"/>
          <w:lang w:eastAsia="ko-KR"/>
        </w:rPr>
        <w:t xml:space="preserve"> Due Date</w:t>
      </w:r>
    </w:p>
    <w:p w14:paraId="0E470F15" w14:textId="77777777" w:rsidR="00330A5F" w:rsidRPr="00936482" w:rsidRDefault="00330A5F" w:rsidP="00330A5F">
      <w:pPr>
        <w:rPr>
          <w:rFonts w:ascii="Times New Roman" w:hAnsi="Times New Roman"/>
          <w:szCs w:val="24"/>
        </w:rPr>
      </w:pPr>
    </w:p>
    <w:p w14:paraId="571A63DB" w14:textId="2BE5B5E3" w:rsidR="00413CF7" w:rsidRPr="00936482" w:rsidRDefault="00330A5F" w:rsidP="00E0550F">
      <w:pPr>
        <w:tabs>
          <w:tab w:val="left" w:pos="960"/>
        </w:tabs>
        <w:ind w:left="1800" w:hanging="1800"/>
        <w:rPr>
          <w:rFonts w:ascii="Times New Roman" w:hAnsi="Times New Roman"/>
          <w:szCs w:val="24"/>
        </w:rPr>
      </w:pPr>
      <w:r w:rsidRPr="00936482">
        <w:rPr>
          <w:rFonts w:ascii="Times New Roman" w:hAnsi="Times New Roman"/>
          <w:szCs w:val="24"/>
        </w:rPr>
        <w:t>Week 12</w:t>
      </w:r>
      <w:r w:rsidR="00413CF7" w:rsidRPr="00936482">
        <w:rPr>
          <w:rFonts w:ascii="Times New Roman" w:hAnsi="Times New Roman"/>
          <w:szCs w:val="24"/>
        </w:rPr>
        <w:t>:</w:t>
      </w:r>
      <w:r w:rsidRPr="00936482">
        <w:rPr>
          <w:rFonts w:ascii="Times New Roman" w:hAnsi="Times New Roman"/>
          <w:szCs w:val="24"/>
        </w:rPr>
        <w:tab/>
      </w:r>
      <w:r w:rsidR="00E0550F" w:rsidRPr="00936482">
        <w:rPr>
          <w:rFonts w:ascii="Times New Roman" w:hAnsi="Times New Roman"/>
          <w:szCs w:val="24"/>
        </w:rPr>
        <w:t>Contemporary Virtue Theories</w:t>
      </w:r>
    </w:p>
    <w:p w14:paraId="2A75B07C" w14:textId="77777777" w:rsidR="00413CF7" w:rsidRPr="00936482" w:rsidRDefault="00413CF7" w:rsidP="00330A5F">
      <w:pPr>
        <w:tabs>
          <w:tab w:val="left" w:pos="1440"/>
        </w:tabs>
        <w:ind w:left="1800" w:hanging="1800"/>
        <w:rPr>
          <w:rFonts w:ascii="Times New Roman" w:hAnsi="Times New Roman"/>
          <w:szCs w:val="24"/>
        </w:rPr>
      </w:pPr>
    </w:p>
    <w:p w14:paraId="00005C6B" w14:textId="05295371" w:rsidR="00413CF7" w:rsidRPr="00936482" w:rsidRDefault="00B615EB" w:rsidP="00413CF7">
      <w:pPr>
        <w:ind w:left="1800" w:hanging="1080"/>
        <w:rPr>
          <w:rFonts w:ascii="Times New Roman" w:hAnsi="Times New Roman"/>
          <w:color w:val="000000"/>
          <w:szCs w:val="24"/>
        </w:rPr>
      </w:pPr>
      <w:r w:rsidRPr="00936482">
        <w:rPr>
          <w:rFonts w:ascii="Times New Roman" w:hAnsi="Times New Roman"/>
          <w:szCs w:val="24"/>
        </w:rPr>
        <w:t>11</w:t>
      </w:r>
      <w:r w:rsidR="00DC03A7" w:rsidRPr="00936482">
        <w:rPr>
          <w:rFonts w:ascii="Times New Roman" w:hAnsi="Times New Roman"/>
          <w:szCs w:val="24"/>
        </w:rPr>
        <w:t>/</w:t>
      </w:r>
      <w:r w:rsidRPr="00936482">
        <w:rPr>
          <w:rFonts w:ascii="Times New Roman" w:hAnsi="Times New Roman"/>
          <w:szCs w:val="24"/>
        </w:rPr>
        <w:t>9</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Tue</w:t>
      </w:r>
      <w:r w:rsidR="00C17036" w:rsidRPr="00936482">
        <w:rPr>
          <w:rFonts w:ascii="Times New Roman" w:hAnsi="Times New Roman"/>
          <w:szCs w:val="24"/>
        </w:rPr>
        <w:t xml:space="preserve">): </w:t>
      </w:r>
      <w:proofErr w:type="spellStart"/>
      <w:r w:rsidR="00B72F74" w:rsidRPr="00936482">
        <w:rPr>
          <w:rFonts w:ascii="Times New Roman" w:hAnsi="Times New Roman"/>
          <w:szCs w:val="24"/>
        </w:rPr>
        <w:t>Hursthouse</w:t>
      </w:r>
      <w:proofErr w:type="spellEnd"/>
      <w:r w:rsidR="00B72F74" w:rsidRPr="00936482">
        <w:rPr>
          <w:rFonts w:ascii="Times New Roman" w:hAnsi="Times New Roman"/>
          <w:szCs w:val="24"/>
        </w:rPr>
        <w:t>, “Normative Virtue Ethics”</w:t>
      </w:r>
    </w:p>
    <w:p w14:paraId="1F75FDB7" w14:textId="49EF3840" w:rsidR="00330A5F" w:rsidRPr="00936482" w:rsidRDefault="00B615EB" w:rsidP="00413CF7">
      <w:pPr>
        <w:ind w:left="1800" w:hanging="1080"/>
        <w:rPr>
          <w:rFonts w:ascii="Times New Roman" w:hAnsi="Times New Roman"/>
          <w:szCs w:val="24"/>
        </w:rPr>
      </w:pPr>
      <w:r w:rsidRPr="00936482">
        <w:rPr>
          <w:rFonts w:ascii="Times New Roman" w:hAnsi="Times New Roman"/>
          <w:szCs w:val="24"/>
        </w:rPr>
        <w:t>11</w:t>
      </w:r>
      <w:r w:rsidR="00AE5D33" w:rsidRPr="00936482">
        <w:rPr>
          <w:rFonts w:ascii="Times New Roman" w:hAnsi="Times New Roman"/>
          <w:szCs w:val="24"/>
        </w:rPr>
        <w:t>/</w:t>
      </w:r>
      <w:r w:rsidRPr="00936482">
        <w:rPr>
          <w:rFonts w:ascii="Times New Roman" w:hAnsi="Times New Roman"/>
          <w:szCs w:val="24"/>
        </w:rPr>
        <w:t>11</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Thu</w:t>
      </w:r>
      <w:r w:rsidR="00C17036" w:rsidRPr="00936482">
        <w:rPr>
          <w:rFonts w:ascii="Times New Roman" w:hAnsi="Times New Roman"/>
          <w:szCs w:val="24"/>
        </w:rPr>
        <w:t xml:space="preserve">): </w:t>
      </w:r>
      <w:r w:rsidR="00B72F74" w:rsidRPr="00936482">
        <w:rPr>
          <w:rFonts w:ascii="Times New Roman" w:hAnsi="Times New Roman"/>
          <w:szCs w:val="24"/>
        </w:rPr>
        <w:t>McDowell, “Virtue and Reason”</w:t>
      </w:r>
    </w:p>
    <w:p w14:paraId="271AF6FD" w14:textId="3B681613" w:rsidR="0053192B" w:rsidRPr="00936482" w:rsidRDefault="0053192B" w:rsidP="00413CF7">
      <w:pPr>
        <w:ind w:left="1800" w:hanging="1080"/>
        <w:rPr>
          <w:rFonts w:ascii="Times New Roman" w:eastAsia="맑은 고딕" w:hAnsi="Times New Roman"/>
          <w:b/>
          <w:bCs/>
          <w:color w:val="000000"/>
          <w:szCs w:val="24"/>
          <w:lang w:eastAsia="ko-KR"/>
        </w:rPr>
      </w:pPr>
      <w:r w:rsidRPr="00936482">
        <w:rPr>
          <w:rFonts w:ascii="Times New Roman" w:eastAsia="맑은 고딕" w:hAnsi="Times New Roman"/>
          <w:b/>
          <w:bCs/>
          <w:szCs w:val="24"/>
          <w:lang w:eastAsia="ko-KR"/>
        </w:rPr>
        <w:t>11/13 (Sat): Paper Outline Due Date</w:t>
      </w:r>
    </w:p>
    <w:p w14:paraId="3219FD21" w14:textId="77777777" w:rsidR="00330A5F" w:rsidRPr="00936482" w:rsidRDefault="00330A5F" w:rsidP="00330A5F">
      <w:pPr>
        <w:rPr>
          <w:rFonts w:ascii="Times New Roman" w:hAnsi="Times New Roman"/>
          <w:szCs w:val="24"/>
        </w:rPr>
      </w:pPr>
    </w:p>
    <w:p w14:paraId="2A109CA1" w14:textId="6514692F" w:rsidR="00FA67A5" w:rsidRPr="00936482" w:rsidRDefault="00330A5F" w:rsidP="00E0550F">
      <w:pPr>
        <w:tabs>
          <w:tab w:val="left" w:pos="960"/>
        </w:tabs>
        <w:ind w:left="1800" w:hanging="1800"/>
        <w:rPr>
          <w:rFonts w:ascii="Times New Roman" w:hAnsi="Times New Roman"/>
          <w:szCs w:val="24"/>
        </w:rPr>
      </w:pPr>
      <w:r w:rsidRPr="00936482">
        <w:rPr>
          <w:rFonts w:ascii="Times New Roman" w:hAnsi="Times New Roman"/>
          <w:szCs w:val="24"/>
        </w:rPr>
        <w:t>Week 13</w:t>
      </w:r>
      <w:r w:rsidR="00FA67A5" w:rsidRPr="00936482">
        <w:rPr>
          <w:rFonts w:ascii="Times New Roman" w:hAnsi="Times New Roman"/>
          <w:szCs w:val="24"/>
        </w:rPr>
        <w:t>:</w:t>
      </w:r>
      <w:r w:rsidRPr="00936482">
        <w:rPr>
          <w:rFonts w:ascii="Times New Roman" w:hAnsi="Times New Roman"/>
          <w:szCs w:val="24"/>
        </w:rPr>
        <w:tab/>
      </w:r>
      <w:r w:rsidR="00E0550F" w:rsidRPr="00936482">
        <w:rPr>
          <w:rFonts w:ascii="Times New Roman" w:hAnsi="Times New Roman"/>
          <w:szCs w:val="24"/>
        </w:rPr>
        <w:t xml:space="preserve">Criticism Surrounding the Theories </w:t>
      </w:r>
    </w:p>
    <w:p w14:paraId="5A558475" w14:textId="77777777" w:rsidR="00FA67A5" w:rsidRPr="00936482" w:rsidRDefault="00FA67A5" w:rsidP="00330A5F">
      <w:pPr>
        <w:tabs>
          <w:tab w:val="left" w:pos="1440"/>
        </w:tabs>
        <w:ind w:left="1800" w:hanging="1800"/>
        <w:rPr>
          <w:rFonts w:ascii="Times New Roman" w:hAnsi="Times New Roman"/>
          <w:szCs w:val="24"/>
        </w:rPr>
      </w:pPr>
    </w:p>
    <w:p w14:paraId="1DC770A5" w14:textId="6A15EA85" w:rsidR="00FA67A5" w:rsidRPr="00936482" w:rsidRDefault="00B615EB" w:rsidP="00E20BF9">
      <w:pPr>
        <w:ind w:left="1350" w:hanging="630"/>
        <w:rPr>
          <w:rFonts w:ascii="Times New Roman" w:hAnsi="Times New Roman"/>
          <w:color w:val="000000"/>
          <w:szCs w:val="24"/>
        </w:rPr>
      </w:pPr>
      <w:r w:rsidRPr="00936482">
        <w:rPr>
          <w:rFonts w:ascii="Times New Roman" w:hAnsi="Times New Roman"/>
          <w:szCs w:val="24"/>
        </w:rPr>
        <w:t>11</w:t>
      </w:r>
      <w:r w:rsidR="00AE5D33" w:rsidRPr="00936482">
        <w:rPr>
          <w:rFonts w:ascii="Times New Roman" w:hAnsi="Times New Roman"/>
          <w:szCs w:val="24"/>
        </w:rPr>
        <w:t>/</w:t>
      </w:r>
      <w:r w:rsidRPr="00936482">
        <w:rPr>
          <w:rFonts w:ascii="Times New Roman" w:hAnsi="Times New Roman"/>
          <w:szCs w:val="24"/>
        </w:rPr>
        <w:t>16</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00DF2AC7" w:rsidRPr="00936482">
        <w:rPr>
          <w:rFonts w:ascii="Times New Roman" w:hAnsi="Times New Roman"/>
          <w:szCs w:val="24"/>
        </w:rPr>
        <w:t>Foot, “Morality as a System</w:t>
      </w:r>
      <w:r w:rsidR="0053192B" w:rsidRPr="00936482">
        <w:rPr>
          <w:rFonts w:ascii="Times New Roman" w:hAnsi="Times New Roman"/>
          <w:szCs w:val="24"/>
        </w:rPr>
        <w:t xml:space="preserve"> of Hypothetical </w:t>
      </w:r>
      <w:r w:rsidR="004B1A27" w:rsidRPr="00936482">
        <w:rPr>
          <w:rFonts w:ascii="Times New Roman" w:hAnsi="Times New Roman"/>
          <w:szCs w:val="24"/>
        </w:rPr>
        <w:t>Imperative</w:t>
      </w:r>
      <w:r w:rsidR="0053192B" w:rsidRPr="00936482">
        <w:rPr>
          <w:rFonts w:ascii="Times New Roman" w:hAnsi="Times New Roman"/>
          <w:szCs w:val="24"/>
        </w:rPr>
        <w:t>s</w:t>
      </w:r>
      <w:r w:rsidR="00DF2AC7" w:rsidRPr="00936482">
        <w:rPr>
          <w:rFonts w:ascii="Times New Roman" w:hAnsi="Times New Roman"/>
          <w:szCs w:val="24"/>
        </w:rPr>
        <w:t>”</w:t>
      </w:r>
    </w:p>
    <w:p w14:paraId="38497F97" w14:textId="7C11DD92" w:rsidR="00FA67A5" w:rsidRPr="00936482" w:rsidRDefault="00B615EB" w:rsidP="0016003B">
      <w:pPr>
        <w:ind w:left="1350" w:hanging="630"/>
        <w:rPr>
          <w:rFonts w:ascii="Times New Roman" w:hAnsi="Times New Roman"/>
          <w:color w:val="000000"/>
          <w:szCs w:val="24"/>
        </w:rPr>
      </w:pPr>
      <w:r w:rsidRPr="00936482">
        <w:rPr>
          <w:rFonts w:ascii="Times New Roman" w:hAnsi="Times New Roman"/>
          <w:szCs w:val="24"/>
        </w:rPr>
        <w:t>11</w:t>
      </w:r>
      <w:r w:rsidR="00AE5D33" w:rsidRPr="00936482">
        <w:rPr>
          <w:rFonts w:ascii="Times New Roman" w:hAnsi="Times New Roman"/>
          <w:szCs w:val="24"/>
        </w:rPr>
        <w:t>/1</w:t>
      </w:r>
      <w:r w:rsidRPr="00936482">
        <w:rPr>
          <w:rFonts w:ascii="Times New Roman" w:hAnsi="Times New Roman"/>
          <w:szCs w:val="24"/>
        </w:rPr>
        <w:t>8</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00DF2AC7" w:rsidRPr="00936482">
        <w:rPr>
          <w:rFonts w:ascii="Times New Roman" w:hAnsi="Times New Roman"/>
          <w:szCs w:val="24"/>
        </w:rPr>
        <w:t>Keller, “Virtue Ethics is Self-Effacing”</w:t>
      </w:r>
    </w:p>
    <w:p w14:paraId="1E5540C9" w14:textId="77777777" w:rsidR="00330A5F" w:rsidRPr="00936482" w:rsidRDefault="00330A5F" w:rsidP="00330A5F">
      <w:pPr>
        <w:rPr>
          <w:rFonts w:ascii="Times New Roman" w:hAnsi="Times New Roman"/>
          <w:szCs w:val="24"/>
        </w:rPr>
      </w:pPr>
    </w:p>
    <w:p w14:paraId="47A32CDF" w14:textId="3DEA4F97" w:rsidR="00FA67A5" w:rsidRPr="00936482" w:rsidRDefault="00330A5F" w:rsidP="00FA67A5">
      <w:pPr>
        <w:tabs>
          <w:tab w:val="left" w:pos="1440"/>
        </w:tabs>
        <w:ind w:left="1800" w:hanging="1800"/>
        <w:rPr>
          <w:rFonts w:ascii="Times New Roman" w:hAnsi="Times New Roman"/>
          <w:szCs w:val="24"/>
        </w:rPr>
      </w:pPr>
      <w:r w:rsidRPr="00936482">
        <w:rPr>
          <w:rFonts w:ascii="Times New Roman" w:hAnsi="Times New Roman"/>
          <w:szCs w:val="24"/>
        </w:rPr>
        <w:t>Week 14</w:t>
      </w:r>
      <w:r w:rsidR="00FA67A5" w:rsidRPr="00936482">
        <w:rPr>
          <w:rFonts w:ascii="Times New Roman" w:hAnsi="Times New Roman"/>
          <w:szCs w:val="24"/>
        </w:rPr>
        <w:t xml:space="preserve">: </w:t>
      </w:r>
      <w:r w:rsidR="00E0550F" w:rsidRPr="00936482">
        <w:rPr>
          <w:rFonts w:ascii="Times New Roman" w:hAnsi="Times New Roman"/>
          <w:szCs w:val="24"/>
        </w:rPr>
        <w:t>Discussion and Thanksgiving Break</w:t>
      </w:r>
    </w:p>
    <w:p w14:paraId="59FD3649" w14:textId="77777777" w:rsidR="00FA67A5" w:rsidRPr="00936482" w:rsidRDefault="00FA67A5" w:rsidP="00FA67A5">
      <w:pPr>
        <w:tabs>
          <w:tab w:val="left" w:pos="1440"/>
        </w:tabs>
        <w:ind w:left="1800" w:hanging="1800"/>
        <w:rPr>
          <w:rFonts w:ascii="Times New Roman" w:hAnsi="Times New Roman"/>
          <w:szCs w:val="24"/>
        </w:rPr>
      </w:pPr>
    </w:p>
    <w:p w14:paraId="38120397" w14:textId="3C020BC0" w:rsidR="00DF2AC7" w:rsidRPr="00936482" w:rsidRDefault="00B615EB" w:rsidP="0053192B">
      <w:pPr>
        <w:ind w:left="1800" w:hanging="1080"/>
        <w:rPr>
          <w:rFonts w:ascii="Times New Roman" w:eastAsiaTheme="minorEastAsia" w:hAnsi="Times New Roman"/>
          <w:szCs w:val="24"/>
        </w:rPr>
      </w:pPr>
      <w:r w:rsidRPr="00936482">
        <w:rPr>
          <w:rFonts w:ascii="Times New Roman" w:hAnsi="Times New Roman"/>
          <w:szCs w:val="24"/>
        </w:rPr>
        <w:t>11</w:t>
      </w:r>
      <w:r w:rsidR="00DC03A7" w:rsidRPr="00936482">
        <w:rPr>
          <w:rFonts w:ascii="Times New Roman" w:hAnsi="Times New Roman"/>
          <w:szCs w:val="24"/>
        </w:rPr>
        <w:t>/</w:t>
      </w:r>
      <w:r w:rsidRPr="00936482">
        <w:rPr>
          <w:rFonts w:ascii="Times New Roman" w:hAnsi="Times New Roman"/>
          <w:szCs w:val="24"/>
        </w:rPr>
        <w:t>23</w:t>
      </w:r>
      <w:r w:rsidR="00C17036" w:rsidRPr="00936482">
        <w:rPr>
          <w:rFonts w:ascii="Times New Roman" w:hAnsi="Times New Roman"/>
          <w:szCs w:val="24"/>
        </w:rPr>
        <w:t xml:space="preserve"> (</w:t>
      </w:r>
      <w:r w:rsidRPr="00936482">
        <w:rPr>
          <w:rFonts w:ascii="Times New Roman" w:hAnsi="Times New Roman"/>
          <w:szCs w:val="24"/>
        </w:rPr>
        <w:t>Tue</w:t>
      </w:r>
      <w:r w:rsidR="00C17036" w:rsidRPr="00936482">
        <w:rPr>
          <w:rFonts w:ascii="Times New Roman" w:hAnsi="Times New Roman"/>
          <w:szCs w:val="24"/>
        </w:rPr>
        <w:t>):</w:t>
      </w:r>
      <w:r w:rsidR="00330A5F" w:rsidRPr="00936482">
        <w:rPr>
          <w:rFonts w:ascii="Times New Roman" w:hAnsi="Times New Roman"/>
          <w:szCs w:val="24"/>
        </w:rPr>
        <w:t xml:space="preserve"> </w:t>
      </w:r>
      <w:r w:rsidR="00F17881" w:rsidRPr="00936482">
        <w:rPr>
          <w:rFonts w:ascii="Times New Roman" w:hAnsi="Times New Roman"/>
          <w:szCs w:val="24"/>
        </w:rPr>
        <w:t>Discussion</w:t>
      </w:r>
    </w:p>
    <w:p w14:paraId="4D6FA344" w14:textId="64E90B74" w:rsidR="00C17036" w:rsidRPr="00936482" w:rsidRDefault="00B615EB" w:rsidP="00B615EB">
      <w:pPr>
        <w:ind w:left="1800" w:hanging="1080"/>
        <w:rPr>
          <w:rFonts w:ascii="Times New Roman" w:hAnsi="Times New Roman"/>
          <w:b/>
          <w:szCs w:val="24"/>
        </w:rPr>
      </w:pPr>
      <w:r w:rsidRPr="00936482">
        <w:rPr>
          <w:rFonts w:ascii="Times New Roman" w:hAnsi="Times New Roman"/>
          <w:szCs w:val="24"/>
        </w:rPr>
        <w:t>11</w:t>
      </w:r>
      <w:r w:rsidR="00AE5D33" w:rsidRPr="00936482">
        <w:rPr>
          <w:rFonts w:ascii="Times New Roman" w:hAnsi="Times New Roman"/>
          <w:szCs w:val="24"/>
        </w:rPr>
        <w:t>/</w:t>
      </w:r>
      <w:r w:rsidRPr="00936482">
        <w:rPr>
          <w:rFonts w:ascii="Times New Roman" w:hAnsi="Times New Roman"/>
          <w:szCs w:val="24"/>
        </w:rPr>
        <w:t>25</w:t>
      </w:r>
      <w:r w:rsidR="00C17036" w:rsidRPr="00936482">
        <w:rPr>
          <w:rFonts w:ascii="Times New Roman" w:hAnsi="Times New Roman"/>
          <w:szCs w:val="24"/>
        </w:rPr>
        <w:t xml:space="preserve"> (</w:t>
      </w:r>
      <w:r w:rsidRPr="00936482">
        <w:rPr>
          <w:rFonts w:ascii="Times New Roman" w:hAnsi="Times New Roman"/>
          <w:szCs w:val="24"/>
        </w:rPr>
        <w:t>Thu</w:t>
      </w:r>
      <w:r w:rsidR="00C17036" w:rsidRPr="00936482">
        <w:rPr>
          <w:rFonts w:ascii="Times New Roman" w:hAnsi="Times New Roman"/>
          <w:szCs w:val="24"/>
        </w:rPr>
        <w:t>):</w:t>
      </w:r>
      <w:r w:rsidR="00330A5F" w:rsidRPr="00936482">
        <w:rPr>
          <w:rFonts w:ascii="Times New Roman" w:hAnsi="Times New Roman"/>
          <w:szCs w:val="24"/>
        </w:rPr>
        <w:t xml:space="preserve"> </w:t>
      </w:r>
      <w:r w:rsidRPr="00936482">
        <w:rPr>
          <w:rFonts w:ascii="Times New Roman" w:hAnsi="Times New Roman"/>
          <w:szCs w:val="24"/>
        </w:rPr>
        <w:t>Thanksgiving Break</w:t>
      </w:r>
    </w:p>
    <w:p w14:paraId="4ED757A5" w14:textId="77777777" w:rsidR="00330A5F" w:rsidRPr="00936482" w:rsidRDefault="00330A5F" w:rsidP="00330A5F">
      <w:pPr>
        <w:rPr>
          <w:rFonts w:ascii="Times New Roman" w:hAnsi="Times New Roman"/>
          <w:szCs w:val="24"/>
        </w:rPr>
      </w:pPr>
    </w:p>
    <w:p w14:paraId="364A3D05" w14:textId="0F34310D" w:rsidR="00FA67A5" w:rsidRPr="00936482" w:rsidRDefault="00330A5F" w:rsidP="00330A5F">
      <w:pPr>
        <w:tabs>
          <w:tab w:val="left" w:pos="1440"/>
        </w:tabs>
        <w:ind w:left="1890" w:hanging="1890"/>
        <w:rPr>
          <w:rFonts w:ascii="Times New Roman" w:hAnsi="Times New Roman"/>
          <w:szCs w:val="24"/>
        </w:rPr>
      </w:pPr>
      <w:r w:rsidRPr="00936482">
        <w:rPr>
          <w:rFonts w:ascii="Times New Roman" w:hAnsi="Times New Roman"/>
          <w:szCs w:val="24"/>
        </w:rPr>
        <w:t>Week 15</w:t>
      </w:r>
      <w:r w:rsidR="00FA67A5" w:rsidRPr="00936482">
        <w:rPr>
          <w:rFonts w:ascii="Times New Roman" w:hAnsi="Times New Roman"/>
          <w:szCs w:val="24"/>
        </w:rPr>
        <w:t>:</w:t>
      </w:r>
      <w:r w:rsidR="00293C88" w:rsidRPr="00936482">
        <w:rPr>
          <w:rFonts w:ascii="Times New Roman" w:hAnsi="Times New Roman"/>
          <w:szCs w:val="24"/>
        </w:rPr>
        <w:t xml:space="preserve"> </w:t>
      </w:r>
      <w:r w:rsidR="00E0550F" w:rsidRPr="00936482">
        <w:rPr>
          <w:rFonts w:ascii="Times New Roman" w:hAnsi="Times New Roman"/>
          <w:szCs w:val="24"/>
        </w:rPr>
        <w:t>Metaethics Revisited: Moral Psychology</w:t>
      </w:r>
    </w:p>
    <w:p w14:paraId="5913A7C1" w14:textId="77777777" w:rsidR="00FA67A5" w:rsidRPr="00936482" w:rsidRDefault="00FA67A5" w:rsidP="00330A5F">
      <w:pPr>
        <w:tabs>
          <w:tab w:val="left" w:pos="1440"/>
        </w:tabs>
        <w:ind w:left="1890" w:hanging="1890"/>
        <w:rPr>
          <w:rFonts w:ascii="Times New Roman" w:hAnsi="Times New Roman"/>
          <w:szCs w:val="24"/>
        </w:rPr>
      </w:pPr>
    </w:p>
    <w:p w14:paraId="62178721" w14:textId="40D0F25C" w:rsidR="00FA67A5" w:rsidRPr="00936482" w:rsidRDefault="00B615EB" w:rsidP="00FA67A5">
      <w:pPr>
        <w:ind w:left="1890" w:hanging="1170"/>
        <w:rPr>
          <w:rFonts w:ascii="Times New Roman" w:hAnsi="Times New Roman"/>
          <w:szCs w:val="24"/>
        </w:rPr>
      </w:pPr>
      <w:r w:rsidRPr="00936482">
        <w:rPr>
          <w:rFonts w:ascii="Times New Roman" w:hAnsi="Times New Roman"/>
          <w:szCs w:val="24"/>
        </w:rPr>
        <w:t>11</w:t>
      </w:r>
      <w:r w:rsidR="00AE5D33" w:rsidRPr="00936482">
        <w:rPr>
          <w:rFonts w:ascii="Times New Roman" w:hAnsi="Times New Roman"/>
          <w:szCs w:val="24"/>
        </w:rPr>
        <w:t>/</w:t>
      </w:r>
      <w:r w:rsidRPr="00936482">
        <w:rPr>
          <w:rFonts w:ascii="Times New Roman" w:hAnsi="Times New Roman"/>
          <w:szCs w:val="24"/>
        </w:rPr>
        <w:t>30</w:t>
      </w:r>
      <w:r w:rsidR="00C17036" w:rsidRPr="00936482">
        <w:rPr>
          <w:rFonts w:ascii="Times New Roman" w:hAnsi="Times New Roman"/>
          <w:szCs w:val="24"/>
        </w:rPr>
        <w:t xml:space="preserve"> (</w:t>
      </w:r>
      <w:r w:rsidR="00936482" w:rsidRPr="00936482">
        <w:rPr>
          <w:rFonts w:ascii="Times New Roman" w:eastAsia="맑은 고딕" w:hAnsi="Times New Roman"/>
          <w:szCs w:val="24"/>
          <w:lang w:eastAsia="ko-KR"/>
        </w:rPr>
        <w:t>Tue</w:t>
      </w:r>
      <w:r w:rsidR="00C17036" w:rsidRPr="00936482">
        <w:rPr>
          <w:rFonts w:ascii="Times New Roman" w:hAnsi="Times New Roman"/>
          <w:szCs w:val="24"/>
        </w:rPr>
        <w:t xml:space="preserve">): </w:t>
      </w:r>
      <w:r w:rsidR="00DF2AC7" w:rsidRPr="00936482">
        <w:rPr>
          <w:rFonts w:ascii="Times New Roman" w:hAnsi="Times New Roman"/>
          <w:szCs w:val="24"/>
        </w:rPr>
        <w:t>Nic</w:t>
      </w:r>
      <w:r w:rsidR="00B05613" w:rsidRPr="00936482">
        <w:rPr>
          <w:rFonts w:ascii="Times New Roman" w:hAnsi="Times New Roman"/>
          <w:szCs w:val="24"/>
        </w:rPr>
        <w:t>h</w:t>
      </w:r>
      <w:r w:rsidR="00DF2AC7" w:rsidRPr="00936482">
        <w:rPr>
          <w:rFonts w:ascii="Times New Roman" w:hAnsi="Times New Roman"/>
          <w:szCs w:val="24"/>
        </w:rPr>
        <w:t>ols “</w:t>
      </w:r>
      <w:r w:rsidR="00B05613" w:rsidRPr="00936482">
        <w:rPr>
          <w:rFonts w:ascii="Times New Roman" w:hAnsi="Times New Roman"/>
          <w:szCs w:val="24"/>
        </w:rPr>
        <w:t>How Psychopaths Threaten Moral Rationalism”</w:t>
      </w:r>
    </w:p>
    <w:p w14:paraId="3BA7EC08" w14:textId="6443E877" w:rsidR="00FA67A5" w:rsidRPr="00936482" w:rsidRDefault="00B615EB" w:rsidP="00FA67A5">
      <w:pPr>
        <w:ind w:left="1890" w:hanging="1170"/>
        <w:rPr>
          <w:rFonts w:ascii="Times New Roman" w:hAnsi="Times New Roman"/>
          <w:b/>
          <w:bCs/>
          <w:szCs w:val="24"/>
        </w:rPr>
      </w:pPr>
      <w:r w:rsidRPr="00936482">
        <w:rPr>
          <w:rFonts w:ascii="Times New Roman" w:hAnsi="Times New Roman"/>
          <w:b/>
          <w:bCs/>
          <w:szCs w:val="24"/>
        </w:rPr>
        <w:t>12</w:t>
      </w:r>
      <w:r w:rsidR="00AE5D33" w:rsidRPr="00936482">
        <w:rPr>
          <w:rFonts w:ascii="Times New Roman" w:hAnsi="Times New Roman"/>
          <w:b/>
          <w:bCs/>
          <w:szCs w:val="24"/>
        </w:rPr>
        <w:t>/</w:t>
      </w:r>
      <w:r w:rsidR="00936482" w:rsidRPr="00936482">
        <w:rPr>
          <w:rFonts w:ascii="Times New Roman" w:eastAsia="맑은 고딕" w:hAnsi="Times New Roman"/>
          <w:b/>
          <w:bCs/>
          <w:szCs w:val="24"/>
          <w:lang w:eastAsia="ko-KR"/>
        </w:rPr>
        <w:t>1</w:t>
      </w:r>
      <w:r w:rsidR="00C17036"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Wed</w:t>
      </w:r>
      <w:r w:rsidR="00C17036"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#4 Discussion Assignment Due Date</w:t>
      </w:r>
    </w:p>
    <w:p w14:paraId="799ECF28" w14:textId="1AD4D313" w:rsidR="0053192B" w:rsidRPr="00936482" w:rsidRDefault="0053192B" w:rsidP="00FA67A5">
      <w:pPr>
        <w:ind w:left="1890" w:hanging="1170"/>
        <w:rPr>
          <w:rFonts w:ascii="Times New Roman" w:eastAsia="맑은 고딕" w:hAnsi="Times New Roman"/>
          <w:szCs w:val="24"/>
          <w:lang w:eastAsia="ko-KR"/>
        </w:rPr>
      </w:pPr>
      <w:r w:rsidRPr="00936482">
        <w:rPr>
          <w:rFonts w:ascii="Times New Roman" w:eastAsia="맑은 고딕" w:hAnsi="Times New Roman"/>
          <w:szCs w:val="24"/>
          <w:lang w:eastAsia="ko-KR"/>
        </w:rPr>
        <w:t>12/</w:t>
      </w:r>
      <w:r w:rsidR="00936482" w:rsidRPr="00936482">
        <w:rPr>
          <w:rFonts w:ascii="Times New Roman" w:hAnsi="Times New Roman"/>
          <w:szCs w:val="24"/>
        </w:rPr>
        <w:t>2 (</w:t>
      </w:r>
      <w:r w:rsidR="00936482" w:rsidRPr="00936482">
        <w:rPr>
          <w:rFonts w:ascii="Times New Roman" w:eastAsia="맑은 고딕" w:hAnsi="Times New Roman"/>
          <w:szCs w:val="24"/>
          <w:lang w:eastAsia="ko-KR"/>
        </w:rPr>
        <w:t>Thu</w:t>
      </w:r>
      <w:r w:rsidR="00936482" w:rsidRPr="00936482">
        <w:rPr>
          <w:rFonts w:ascii="Times New Roman" w:hAnsi="Times New Roman"/>
          <w:szCs w:val="24"/>
        </w:rPr>
        <w:t>): Conclusion &amp; Review Session</w:t>
      </w:r>
    </w:p>
    <w:p w14:paraId="6A39CC62" w14:textId="77777777" w:rsidR="00330A5F" w:rsidRPr="00936482" w:rsidRDefault="00330A5F" w:rsidP="00330A5F">
      <w:pPr>
        <w:rPr>
          <w:rFonts w:ascii="Times New Roman" w:hAnsi="Times New Roman"/>
          <w:szCs w:val="24"/>
        </w:rPr>
      </w:pPr>
    </w:p>
    <w:p w14:paraId="4662B720" w14:textId="4336EC86" w:rsidR="00FA67A5" w:rsidRPr="00936482" w:rsidRDefault="00330A5F" w:rsidP="00330A5F">
      <w:pPr>
        <w:rPr>
          <w:rFonts w:ascii="Times New Roman" w:hAnsi="Times New Roman"/>
          <w:szCs w:val="24"/>
        </w:rPr>
      </w:pPr>
      <w:r w:rsidRPr="00936482">
        <w:rPr>
          <w:rFonts w:ascii="Times New Roman" w:hAnsi="Times New Roman"/>
          <w:szCs w:val="24"/>
        </w:rPr>
        <w:t>Week 16</w:t>
      </w:r>
      <w:r w:rsidR="00293C88" w:rsidRPr="00936482">
        <w:rPr>
          <w:rFonts w:ascii="Times New Roman" w:hAnsi="Times New Roman"/>
          <w:szCs w:val="24"/>
        </w:rPr>
        <w:t xml:space="preserve">: </w:t>
      </w:r>
      <w:r w:rsidR="004B1A27" w:rsidRPr="00936482">
        <w:rPr>
          <w:rFonts w:ascii="Times New Roman" w:hAnsi="Times New Roman"/>
          <w:szCs w:val="24"/>
        </w:rPr>
        <w:t>Final Exam and Final Paper</w:t>
      </w:r>
    </w:p>
    <w:p w14:paraId="54181333" w14:textId="77777777" w:rsidR="00FA67A5" w:rsidRPr="00936482" w:rsidRDefault="00FA67A5" w:rsidP="00330A5F">
      <w:pPr>
        <w:rPr>
          <w:rFonts w:ascii="Times New Roman" w:hAnsi="Times New Roman"/>
          <w:szCs w:val="24"/>
        </w:rPr>
      </w:pPr>
    </w:p>
    <w:p w14:paraId="3AA57DCB" w14:textId="50E70988" w:rsidR="00FA67A5" w:rsidRPr="00936482" w:rsidRDefault="00B615EB" w:rsidP="00FA67A5">
      <w:pPr>
        <w:ind w:firstLine="720"/>
        <w:rPr>
          <w:rFonts w:ascii="Times New Roman" w:hAnsi="Times New Roman"/>
          <w:b/>
          <w:bCs/>
          <w:szCs w:val="24"/>
        </w:rPr>
      </w:pPr>
      <w:r w:rsidRPr="00936482">
        <w:rPr>
          <w:rFonts w:ascii="Times New Roman" w:hAnsi="Times New Roman"/>
          <w:b/>
          <w:bCs/>
          <w:szCs w:val="24"/>
        </w:rPr>
        <w:t>12</w:t>
      </w:r>
      <w:r w:rsidR="00DC03A7" w:rsidRPr="00936482">
        <w:rPr>
          <w:rFonts w:ascii="Times New Roman" w:hAnsi="Times New Roman"/>
          <w:b/>
          <w:bCs/>
          <w:szCs w:val="24"/>
        </w:rPr>
        <w:t>/</w:t>
      </w:r>
      <w:r w:rsidRPr="00936482">
        <w:rPr>
          <w:rFonts w:ascii="Times New Roman" w:hAnsi="Times New Roman"/>
          <w:b/>
          <w:bCs/>
          <w:szCs w:val="24"/>
        </w:rPr>
        <w:t>7</w:t>
      </w:r>
      <w:r w:rsidR="00C17036" w:rsidRPr="00936482">
        <w:rPr>
          <w:rFonts w:ascii="Times New Roman" w:hAnsi="Times New Roman"/>
          <w:b/>
          <w:bCs/>
          <w:szCs w:val="24"/>
        </w:rPr>
        <w:t xml:space="preserve"> (</w:t>
      </w:r>
      <w:r w:rsidR="00936482" w:rsidRPr="00936482">
        <w:rPr>
          <w:rFonts w:ascii="Times New Roman" w:eastAsia="맑은 고딕" w:hAnsi="Times New Roman"/>
          <w:b/>
          <w:bCs/>
          <w:szCs w:val="24"/>
          <w:lang w:eastAsia="ko-KR"/>
        </w:rPr>
        <w:t>Tue</w:t>
      </w:r>
      <w:r w:rsidR="00C17036" w:rsidRPr="00936482">
        <w:rPr>
          <w:rFonts w:ascii="Times New Roman" w:hAnsi="Times New Roman"/>
          <w:b/>
          <w:bCs/>
          <w:szCs w:val="24"/>
        </w:rPr>
        <w:t>):</w:t>
      </w:r>
      <w:r w:rsidR="00330A5F" w:rsidRPr="00936482">
        <w:rPr>
          <w:rFonts w:ascii="Times New Roman" w:hAnsi="Times New Roman"/>
          <w:b/>
          <w:bCs/>
          <w:szCs w:val="24"/>
        </w:rPr>
        <w:t xml:space="preserve"> </w:t>
      </w:r>
      <w:r w:rsidR="0053192B" w:rsidRPr="00936482">
        <w:rPr>
          <w:rFonts w:ascii="Times New Roman" w:eastAsia="맑은 고딕" w:hAnsi="Times New Roman"/>
          <w:b/>
          <w:bCs/>
          <w:szCs w:val="24"/>
          <w:lang w:eastAsia="ko-KR"/>
        </w:rPr>
        <w:t>Exam</w:t>
      </w:r>
      <w:r w:rsidR="00936482">
        <w:rPr>
          <w:rFonts w:ascii="Times New Roman" w:eastAsia="맑은 고딕" w:hAnsi="Times New Roman"/>
          <w:b/>
          <w:bCs/>
          <w:szCs w:val="24"/>
          <w:lang w:eastAsia="ko-KR"/>
        </w:rPr>
        <w:t xml:space="preserve"> </w:t>
      </w:r>
      <w:r w:rsidR="00936482">
        <w:rPr>
          <w:rFonts w:ascii="Times New Roman" w:eastAsia="맑은 고딕" w:hAnsi="Times New Roman" w:hint="eastAsia"/>
          <w:b/>
          <w:bCs/>
          <w:szCs w:val="24"/>
          <w:lang w:eastAsia="ko-KR"/>
        </w:rPr>
        <w:t>2</w:t>
      </w:r>
    </w:p>
    <w:p w14:paraId="79402161" w14:textId="1B3330AA" w:rsidR="00B615EB" w:rsidRPr="00936482" w:rsidRDefault="00B615EB" w:rsidP="00FA67A5">
      <w:pPr>
        <w:ind w:firstLine="720"/>
        <w:rPr>
          <w:rFonts w:ascii="Times New Roman" w:eastAsia="맑은 고딕" w:hAnsi="Times New Roman"/>
          <w:b/>
          <w:bCs/>
          <w:szCs w:val="24"/>
          <w:lang w:eastAsia="ko-KR"/>
        </w:rPr>
      </w:pPr>
      <w:r w:rsidRPr="00936482">
        <w:rPr>
          <w:rFonts w:ascii="Times New Roman" w:eastAsia="맑은 고딕" w:hAnsi="Times New Roman"/>
          <w:b/>
          <w:bCs/>
          <w:szCs w:val="24"/>
          <w:lang w:eastAsia="ko-KR"/>
        </w:rPr>
        <w:t>12/</w:t>
      </w:r>
      <w:r w:rsidR="0053192B" w:rsidRPr="00936482">
        <w:rPr>
          <w:rFonts w:ascii="Times New Roman" w:eastAsia="맑은 고딕" w:hAnsi="Times New Roman"/>
          <w:b/>
          <w:bCs/>
          <w:szCs w:val="24"/>
          <w:lang w:eastAsia="ko-KR"/>
        </w:rPr>
        <w:t>11</w:t>
      </w:r>
      <w:r w:rsidRPr="00936482">
        <w:rPr>
          <w:rFonts w:ascii="Times New Roman" w:eastAsia="맑은 고딕" w:hAnsi="Times New Roman"/>
          <w:b/>
          <w:bCs/>
          <w:szCs w:val="24"/>
          <w:lang w:eastAsia="ko-KR"/>
        </w:rPr>
        <w:t xml:space="preserve"> (</w:t>
      </w:r>
      <w:r w:rsidR="0053192B" w:rsidRPr="00936482">
        <w:rPr>
          <w:rFonts w:ascii="Times New Roman" w:eastAsia="맑은 고딕" w:hAnsi="Times New Roman"/>
          <w:b/>
          <w:bCs/>
          <w:szCs w:val="24"/>
          <w:lang w:eastAsia="ko-KR"/>
        </w:rPr>
        <w:t>Sat</w:t>
      </w:r>
      <w:r w:rsidRPr="00936482">
        <w:rPr>
          <w:rFonts w:ascii="Times New Roman" w:eastAsia="맑은 고딕" w:hAnsi="Times New Roman"/>
          <w:b/>
          <w:bCs/>
          <w:szCs w:val="24"/>
          <w:lang w:eastAsia="ko-KR"/>
        </w:rPr>
        <w:t xml:space="preserve">): </w:t>
      </w:r>
      <w:r w:rsidR="0053192B" w:rsidRPr="00936482">
        <w:rPr>
          <w:rFonts w:ascii="Times New Roman" w:eastAsia="맑은 고딕" w:hAnsi="Times New Roman"/>
          <w:b/>
          <w:bCs/>
          <w:szCs w:val="24"/>
          <w:lang w:eastAsia="ko-KR"/>
        </w:rPr>
        <w:t>Final Paper Due Date</w:t>
      </w:r>
    </w:p>
    <w:p w14:paraId="3696A704" w14:textId="77777777" w:rsidR="00BC4C1D" w:rsidRPr="00936482" w:rsidRDefault="00BC4C1D">
      <w:pPr>
        <w:pStyle w:val="a5"/>
        <w:rPr>
          <w:rFonts w:ascii="Times New Roman" w:eastAsiaTheme="minorEastAsia" w:hAnsi="Times New Roman"/>
          <w:sz w:val="20"/>
        </w:rPr>
      </w:pPr>
    </w:p>
    <w:p w14:paraId="1C113B63" w14:textId="77777777" w:rsidR="00BC4C1D" w:rsidRPr="00936482" w:rsidRDefault="00BC4C1D">
      <w:pPr>
        <w:pStyle w:val="a5"/>
        <w:rPr>
          <w:rFonts w:ascii="Times New Roman" w:hAnsi="Times New Roman"/>
        </w:rPr>
      </w:pPr>
    </w:p>
    <w:p w14:paraId="19E550FC" w14:textId="37DF958E" w:rsidR="00FD0CB6" w:rsidRPr="00936482" w:rsidRDefault="00FD0CB6">
      <w:pPr>
        <w:jc w:val="both"/>
        <w:rPr>
          <w:rFonts w:ascii="Times New Roman" w:hAnsi="Times New Roman"/>
          <w:b/>
          <w:bCs/>
        </w:rPr>
      </w:pPr>
      <w:r w:rsidRPr="00936482">
        <w:rPr>
          <w:rFonts w:ascii="Times New Roman" w:hAnsi="Times New Roman"/>
          <w:b/>
          <w:bCs/>
        </w:rPr>
        <w:t>Course Requirements:</w:t>
      </w:r>
    </w:p>
    <w:p w14:paraId="0D608C6C" w14:textId="77777777" w:rsidR="00FD0CB6" w:rsidRPr="00936482" w:rsidRDefault="00FD0CB6">
      <w:pPr>
        <w:jc w:val="both"/>
        <w:rPr>
          <w:rFonts w:ascii="Times New Roman" w:hAnsi="Times New Roman"/>
        </w:rPr>
      </w:pPr>
    </w:p>
    <w:p w14:paraId="4BF7D08B" w14:textId="73716EF0" w:rsidR="00FD0CB6" w:rsidRPr="00936482" w:rsidRDefault="00FD0CB6">
      <w:pPr>
        <w:pStyle w:val="a5"/>
        <w:numPr>
          <w:ilvl w:val="0"/>
          <w:numId w:val="1"/>
        </w:numPr>
        <w:rPr>
          <w:rFonts w:ascii="Times New Roman" w:hAnsi="Times New Roman"/>
        </w:rPr>
      </w:pPr>
      <w:r w:rsidRPr="00936482">
        <w:rPr>
          <w:rFonts w:ascii="Times New Roman" w:hAnsi="Times New Roman"/>
          <w:color w:val="000000"/>
        </w:rPr>
        <w:t xml:space="preserve">Students are expected to finish each assigned reading before the class meeting on that assignment. </w:t>
      </w:r>
    </w:p>
    <w:p w14:paraId="27F6B57D" w14:textId="14E937BD" w:rsidR="00FD0CB6" w:rsidRPr="00990187" w:rsidRDefault="00FD0CB6" w:rsidP="004D24DA">
      <w:pPr>
        <w:pStyle w:val="a5"/>
        <w:rPr>
          <w:rFonts w:ascii="Times New Roman" w:hAnsi="Times New Roman"/>
        </w:rPr>
      </w:pPr>
    </w:p>
    <w:p w14:paraId="0671F5FE" w14:textId="77777777" w:rsidR="00071CD8" w:rsidRPr="00A26466" w:rsidRDefault="004D24DA" w:rsidP="00071CD8">
      <w:pPr>
        <w:pStyle w:val="a5"/>
        <w:numPr>
          <w:ilvl w:val="0"/>
          <w:numId w:val="1"/>
        </w:numPr>
        <w:rPr>
          <w:rFonts w:ascii="Times New Roman" w:hAnsi="Times New Roman"/>
          <w:szCs w:val="24"/>
        </w:rPr>
      </w:pPr>
      <w:r>
        <w:rPr>
          <w:rFonts w:ascii="Times New Roman" w:hAnsi="Times New Roman"/>
        </w:rPr>
        <w:t>Participation</w:t>
      </w:r>
      <w:r w:rsidR="00C85C4F">
        <w:rPr>
          <w:rFonts w:ascii="Times New Roman" w:hAnsi="Times New Roman"/>
        </w:rPr>
        <w:t xml:space="preserve"> at class meetings</w:t>
      </w:r>
      <w:r>
        <w:rPr>
          <w:rFonts w:ascii="Times New Roman" w:hAnsi="Times New Roman"/>
        </w:rPr>
        <w:t xml:space="preserve">: students are expected to participate in discussion in class. For in-class discussion, raising thoughtful questions, responding insightfully to remarks by other </w:t>
      </w:r>
      <w:r w:rsidRPr="00A26466">
        <w:rPr>
          <w:rFonts w:ascii="Times New Roman" w:hAnsi="Times New Roman"/>
          <w:szCs w:val="24"/>
        </w:rPr>
        <w:t xml:space="preserve">students, answering questions from the instructor, and reading aloud (when asked by the instructor) will all count towards fulfilling this requirement. Students who are absent from class are still responsible for knowing what was said both during lecture </w:t>
      </w:r>
      <w:r w:rsidRPr="00A26466">
        <w:rPr>
          <w:rFonts w:ascii="Times New Roman" w:hAnsi="Times New Roman"/>
          <w:i/>
          <w:szCs w:val="24"/>
        </w:rPr>
        <w:t>and</w:t>
      </w:r>
      <w:r w:rsidRPr="00A26466">
        <w:rPr>
          <w:rFonts w:ascii="Times New Roman" w:hAnsi="Times New Roman"/>
          <w:szCs w:val="24"/>
        </w:rPr>
        <w:t xml:space="preserve"> discussion, so if you miss class, be sure to get notes from a classmate.  </w:t>
      </w:r>
    </w:p>
    <w:p w14:paraId="5CF6B277" w14:textId="77777777" w:rsidR="00071CD8" w:rsidRPr="00A26466" w:rsidRDefault="00071CD8" w:rsidP="00071CD8">
      <w:pPr>
        <w:pStyle w:val="aa"/>
        <w:rPr>
          <w:rFonts w:ascii="Times New Roman" w:hAnsi="Times New Roman"/>
        </w:rPr>
      </w:pPr>
    </w:p>
    <w:p w14:paraId="09C2FAF8" w14:textId="48D4AFF7" w:rsidR="00A26466" w:rsidRPr="00A26466" w:rsidRDefault="00071CD8" w:rsidP="00A26466">
      <w:pPr>
        <w:pStyle w:val="a5"/>
        <w:numPr>
          <w:ilvl w:val="0"/>
          <w:numId w:val="1"/>
        </w:numPr>
        <w:rPr>
          <w:rFonts w:ascii="Times New Roman" w:hAnsi="Times New Roman"/>
          <w:szCs w:val="24"/>
        </w:rPr>
      </w:pPr>
      <w:r w:rsidRPr="00A26466">
        <w:rPr>
          <w:rFonts w:ascii="Times New Roman" w:eastAsia="맑은 고딕" w:hAnsi="Times New Roman" w:hint="eastAsia"/>
          <w:szCs w:val="24"/>
          <w:lang w:eastAsia="ko-KR"/>
        </w:rPr>
        <w:lastRenderedPageBreak/>
        <w:t>A</w:t>
      </w:r>
      <w:r w:rsidRPr="00A26466">
        <w:rPr>
          <w:rFonts w:ascii="Times New Roman" w:eastAsia="맑은 고딕" w:hAnsi="Times New Roman"/>
          <w:szCs w:val="24"/>
          <w:lang w:eastAsia="ko-KR"/>
        </w:rPr>
        <w:t xml:space="preserve">ttendance: </w:t>
      </w:r>
      <w:r w:rsidR="00A26466" w:rsidRPr="00A26466">
        <w:rPr>
          <w:szCs w:val="24"/>
        </w:rPr>
        <w:t xml:space="preserve">Given the nature of this course, </w:t>
      </w:r>
      <w:r w:rsidR="00936482">
        <w:t xml:space="preserve">attendance is required and only absences for medical reasons or in accordance with </w:t>
      </w:r>
      <w:proofErr w:type="gramStart"/>
      <w:r w:rsidR="00936482">
        <w:t>University</w:t>
      </w:r>
      <w:proofErr w:type="gramEnd"/>
      <w:r w:rsidR="00936482">
        <w:t>-sanctioned activities will be excused</w:t>
      </w:r>
      <w:r w:rsidR="00A26466" w:rsidRPr="00A26466">
        <w:rPr>
          <w:szCs w:val="24"/>
        </w:rPr>
        <w:t xml:space="preserve">. </w:t>
      </w:r>
    </w:p>
    <w:p w14:paraId="10E80042" w14:textId="77777777" w:rsidR="00A26466" w:rsidRPr="00A26466" w:rsidRDefault="00A26466" w:rsidP="00873652">
      <w:pPr>
        <w:pStyle w:val="aa"/>
        <w:rPr>
          <w:rFonts w:ascii="Times New Roman" w:eastAsia="맑은 고딕" w:hAnsi="Times New Roman"/>
          <w:lang w:eastAsia="ko-KR"/>
        </w:rPr>
      </w:pPr>
    </w:p>
    <w:p w14:paraId="16075616" w14:textId="36C2C579" w:rsidR="004F6AB0" w:rsidRPr="00A26466" w:rsidRDefault="00071CD8" w:rsidP="00873652">
      <w:pPr>
        <w:pStyle w:val="a5"/>
        <w:ind w:left="720"/>
        <w:rPr>
          <w:rFonts w:ascii="Times New Roman" w:hAnsi="Times New Roman"/>
          <w:szCs w:val="24"/>
        </w:rPr>
      </w:pPr>
      <w:r w:rsidRPr="00A26466">
        <w:rPr>
          <w:rFonts w:ascii="Times New Roman" w:eastAsia="맑은 고딕" w:hAnsi="Times New Roman"/>
          <w:szCs w:val="24"/>
          <w:lang w:eastAsia="ko-KR"/>
        </w:rPr>
        <w:t xml:space="preserve">See </w:t>
      </w:r>
      <w:r w:rsidRPr="00A26466">
        <w:rPr>
          <w:rFonts w:ascii="Times New Roman" w:hAnsi="Times New Roman"/>
          <w:szCs w:val="24"/>
        </w:rPr>
        <w:t>t</w:t>
      </w:r>
      <w:r w:rsidR="004F6AB0" w:rsidRPr="00A26466">
        <w:rPr>
          <w:rFonts w:ascii="Times New Roman" w:hAnsi="Times New Roman"/>
          <w:szCs w:val="24"/>
        </w:rPr>
        <w:t>he following</w:t>
      </w:r>
      <w:r w:rsidR="00162342" w:rsidRPr="00A26466">
        <w:rPr>
          <w:rFonts w:ascii="Times New Roman" w:hAnsi="Times New Roman"/>
          <w:szCs w:val="24"/>
        </w:rPr>
        <w:t xml:space="preserve"> note</w:t>
      </w:r>
      <w:r w:rsidR="004F6AB0" w:rsidRPr="00A26466">
        <w:rPr>
          <w:rFonts w:ascii="Times New Roman" w:hAnsi="Times New Roman"/>
          <w:szCs w:val="24"/>
        </w:rPr>
        <w:t xml:space="preserve"> based on materials from Anne Peterson</w:t>
      </w:r>
      <w:r w:rsidRPr="00A26466">
        <w:rPr>
          <w:rFonts w:ascii="Times New Roman" w:hAnsi="Times New Roman"/>
          <w:szCs w:val="24"/>
        </w:rPr>
        <w:t>:</w:t>
      </w:r>
    </w:p>
    <w:p w14:paraId="327E4D34" w14:textId="77777777" w:rsidR="004F6AB0" w:rsidRPr="00A26466" w:rsidRDefault="004F6AB0" w:rsidP="004F6AB0">
      <w:pPr>
        <w:pStyle w:val="aa"/>
        <w:jc w:val="both"/>
        <w:rPr>
          <w:rFonts w:ascii="Times New Roman" w:hAnsi="Times New Roman" w:cs="Times New Roman"/>
        </w:rPr>
      </w:pPr>
    </w:p>
    <w:p w14:paraId="30CB3423" w14:textId="589F4521" w:rsidR="004F6AB0" w:rsidRDefault="004F6AB0" w:rsidP="004F6AB0">
      <w:pPr>
        <w:pStyle w:val="aa"/>
        <w:jc w:val="both"/>
        <w:rPr>
          <w:rFonts w:ascii="Times New Roman" w:hAnsi="Times New Roman"/>
        </w:rPr>
      </w:pPr>
      <w:r w:rsidRPr="00A26466">
        <w:rPr>
          <w:rFonts w:ascii="Times New Roman" w:hAnsi="Times New Roman" w:cs="Times New Roman"/>
        </w:rPr>
        <w:t xml:space="preserve">Note: Attendance is immensely important given the nature and content of this course.  In addition to adversely </w:t>
      </w:r>
      <w:proofErr w:type="gramStart"/>
      <w:r w:rsidRPr="00A26466">
        <w:rPr>
          <w:rFonts w:ascii="Times New Roman" w:hAnsi="Times New Roman" w:cs="Times New Roman"/>
        </w:rPr>
        <w:t>affecting</w:t>
      </w:r>
      <w:proofErr w:type="gramEnd"/>
      <w:r w:rsidRPr="00A26466">
        <w:rPr>
          <w:rFonts w:ascii="Times New Roman" w:hAnsi="Times New Roman" w:cs="Times New Roman"/>
        </w:rPr>
        <w:t xml:space="preserve"> one’s participation grade</w:t>
      </w:r>
      <w:r w:rsidRPr="00A26466">
        <w:rPr>
          <w:rFonts w:ascii="Times New Roman" w:hAnsi="Times New Roman"/>
        </w:rPr>
        <w:t>, not attending a class puts one in a far worse spot for answering questions related to that material. Merely doing the readings on one’s own will not prepare one to answer the sorts of questions that will be asked on the exams.  There are three reasons for</w:t>
      </w:r>
      <w:r>
        <w:rPr>
          <w:rFonts w:ascii="Times New Roman" w:hAnsi="Times New Roman"/>
        </w:rPr>
        <w:t xml:space="preserve"> this:</w:t>
      </w:r>
    </w:p>
    <w:p w14:paraId="712BF986" w14:textId="77777777" w:rsidR="004F6AB0" w:rsidRDefault="004F6AB0" w:rsidP="004F6AB0">
      <w:pPr>
        <w:pStyle w:val="aa"/>
        <w:jc w:val="both"/>
        <w:rPr>
          <w:rFonts w:ascii="Times New Roman" w:hAnsi="Times New Roman"/>
        </w:rPr>
      </w:pPr>
    </w:p>
    <w:p w14:paraId="7E9BF236" w14:textId="535F807A" w:rsidR="004F6AB0" w:rsidRDefault="004F6AB0" w:rsidP="004F6AB0">
      <w:pPr>
        <w:pStyle w:val="aa"/>
        <w:numPr>
          <w:ilvl w:val="1"/>
          <w:numId w:val="1"/>
        </w:numPr>
        <w:jc w:val="both"/>
        <w:rPr>
          <w:rFonts w:ascii="Times New Roman" w:hAnsi="Times New Roman"/>
        </w:rPr>
      </w:pPr>
      <w:r>
        <w:rPr>
          <w:rFonts w:ascii="Times New Roman" w:hAnsi="Times New Roman"/>
        </w:rPr>
        <w:t xml:space="preserve">Being able to </w:t>
      </w:r>
      <w:r>
        <w:rPr>
          <w:rFonts w:ascii="Times New Roman" w:hAnsi="Times New Roman"/>
          <w:i/>
        </w:rPr>
        <w:t xml:space="preserve">repeat </w:t>
      </w:r>
      <w:r>
        <w:rPr>
          <w:rFonts w:ascii="Times New Roman" w:hAnsi="Times New Roman"/>
        </w:rPr>
        <w:t xml:space="preserve">the contents of the readings will be necessary but not sufficient for doing well in the course; students will be required to </w:t>
      </w:r>
      <w:r w:rsidRPr="004F6AB0">
        <w:rPr>
          <w:rFonts w:ascii="Times New Roman" w:hAnsi="Times New Roman"/>
          <w:i/>
        </w:rPr>
        <w:t>evaluate</w:t>
      </w:r>
      <w:r w:rsidRPr="008D7F94">
        <w:rPr>
          <w:rFonts w:ascii="Times New Roman" w:hAnsi="Times New Roman"/>
        </w:rPr>
        <w:t xml:space="preserve"> </w:t>
      </w:r>
      <w:r>
        <w:rPr>
          <w:rFonts w:ascii="Times New Roman" w:hAnsi="Times New Roman"/>
        </w:rPr>
        <w:t>the arguments found in the readings in the way we will practice in class, and to develop new ideas of their own in the creatively philosophical way we will practice in class discussions.</w:t>
      </w:r>
    </w:p>
    <w:p w14:paraId="3F107128" w14:textId="77777777" w:rsidR="004F6AB0" w:rsidRDefault="004F6AB0" w:rsidP="004F6AB0">
      <w:pPr>
        <w:pStyle w:val="aa"/>
        <w:ind w:left="1440"/>
        <w:jc w:val="both"/>
        <w:rPr>
          <w:rFonts w:ascii="Times New Roman" w:hAnsi="Times New Roman"/>
        </w:rPr>
      </w:pPr>
    </w:p>
    <w:p w14:paraId="74D1DF86" w14:textId="68A570D0" w:rsidR="004F6AB0" w:rsidRDefault="004F6AB0" w:rsidP="004F6AB0">
      <w:pPr>
        <w:pStyle w:val="aa"/>
        <w:numPr>
          <w:ilvl w:val="1"/>
          <w:numId w:val="1"/>
        </w:numPr>
        <w:jc w:val="both"/>
        <w:rPr>
          <w:rFonts w:ascii="Times New Roman" w:hAnsi="Times New Roman"/>
        </w:rPr>
      </w:pPr>
      <w:r>
        <w:rPr>
          <w:rFonts w:ascii="Times New Roman" w:hAnsi="Times New Roman"/>
        </w:rPr>
        <w:t xml:space="preserve">Objections and replies to these arguments, as well as clear explanations, which are not found in the readings, will be covered in class, and knowing the objections and replies we discuss in class will be needed for the exams. </w:t>
      </w:r>
    </w:p>
    <w:p w14:paraId="3FA7F71B" w14:textId="32790946" w:rsidR="004F6AB0" w:rsidRDefault="004F6AB0" w:rsidP="004F6AB0">
      <w:pPr>
        <w:pStyle w:val="aa"/>
        <w:ind w:left="1440"/>
        <w:jc w:val="both"/>
        <w:rPr>
          <w:rFonts w:ascii="Times New Roman" w:hAnsi="Times New Roman"/>
        </w:rPr>
      </w:pPr>
      <w:r>
        <w:rPr>
          <w:rFonts w:ascii="Times New Roman" w:hAnsi="Times New Roman"/>
        </w:rPr>
        <w:t xml:space="preserve"> </w:t>
      </w:r>
    </w:p>
    <w:p w14:paraId="11313786" w14:textId="1559E896" w:rsidR="004F6AB0" w:rsidRDefault="004F6AB0" w:rsidP="004F6AB0">
      <w:pPr>
        <w:pStyle w:val="aa"/>
        <w:numPr>
          <w:ilvl w:val="1"/>
          <w:numId w:val="1"/>
        </w:numPr>
        <w:jc w:val="both"/>
        <w:rPr>
          <w:rFonts w:ascii="Times New Roman" w:hAnsi="Times New Roman"/>
        </w:rPr>
      </w:pPr>
      <w:r>
        <w:rPr>
          <w:rFonts w:ascii="Times New Roman" w:hAnsi="Times New Roman"/>
        </w:rPr>
        <w:t>Students will be expected to understand the ways in which a given view solves problems faced by other views we have discussed and introduces new problems not faced by these other views, but these connections and conflicts between the views will often not be discussed in the assigned readings; they will be emphasized in class lectures and discussions.</w:t>
      </w:r>
    </w:p>
    <w:p w14:paraId="610660C0" w14:textId="77777777" w:rsidR="00C85C4F" w:rsidRPr="00C85C4F" w:rsidRDefault="00C85C4F" w:rsidP="00C85C4F">
      <w:pPr>
        <w:jc w:val="both"/>
        <w:rPr>
          <w:rFonts w:ascii="Times New Roman" w:hAnsi="Times New Roman"/>
        </w:rPr>
      </w:pPr>
    </w:p>
    <w:p w14:paraId="2BFB4157" w14:textId="34952D68" w:rsidR="00C85C4F" w:rsidRPr="004F6AB0" w:rsidRDefault="00071CD8" w:rsidP="00C85C4F">
      <w:pPr>
        <w:pStyle w:val="aa"/>
        <w:numPr>
          <w:ilvl w:val="0"/>
          <w:numId w:val="1"/>
        </w:numPr>
        <w:jc w:val="both"/>
        <w:rPr>
          <w:rFonts w:ascii="Times New Roman" w:hAnsi="Times New Roman"/>
        </w:rPr>
      </w:pPr>
      <w:r>
        <w:rPr>
          <w:rFonts w:ascii="Times New Roman" w:hAnsi="Times New Roman"/>
        </w:rPr>
        <w:t>D</w:t>
      </w:r>
      <w:r w:rsidR="00C85C4F">
        <w:rPr>
          <w:rFonts w:ascii="Times New Roman" w:hAnsi="Times New Roman"/>
        </w:rPr>
        <w:t>iscussion</w:t>
      </w:r>
      <w:r>
        <w:rPr>
          <w:rFonts w:ascii="Times New Roman" w:hAnsi="Times New Roman"/>
        </w:rPr>
        <w:t xml:space="preserve"> </w:t>
      </w:r>
      <w:r w:rsidR="00350CBC">
        <w:rPr>
          <w:rFonts w:ascii="Times New Roman" w:hAnsi="Times New Roman"/>
        </w:rPr>
        <w:t>a</w:t>
      </w:r>
      <w:r>
        <w:rPr>
          <w:rFonts w:ascii="Times New Roman" w:hAnsi="Times New Roman"/>
        </w:rPr>
        <w:t>ssignments</w:t>
      </w:r>
      <w:r w:rsidR="00C85C4F">
        <w:rPr>
          <w:rFonts w:ascii="Times New Roman" w:hAnsi="Times New Roman"/>
        </w:rPr>
        <w:t xml:space="preserve">: </w:t>
      </w:r>
      <w:r w:rsidR="00B22A7B">
        <w:rPr>
          <w:rFonts w:ascii="Times New Roman" w:hAnsi="Times New Roman"/>
        </w:rPr>
        <w:t xml:space="preserve">the instructor will post </w:t>
      </w:r>
      <w:r w:rsidR="00E0550F">
        <w:rPr>
          <w:rFonts w:ascii="Times New Roman" w:hAnsi="Times New Roman"/>
        </w:rPr>
        <w:t xml:space="preserve">four </w:t>
      </w:r>
      <w:r w:rsidR="00B22A7B">
        <w:rPr>
          <w:rFonts w:ascii="Times New Roman" w:hAnsi="Times New Roman"/>
        </w:rPr>
        <w:t xml:space="preserve">topics for discussion on Canvas at regular periods during the term. Grading will be pass/fail. Further directions will be posted on Canvas. </w:t>
      </w:r>
    </w:p>
    <w:p w14:paraId="34D1C91F" w14:textId="77777777" w:rsidR="00FD0CB6" w:rsidRPr="00990187" w:rsidRDefault="00FD0CB6">
      <w:pPr>
        <w:pStyle w:val="a5"/>
        <w:rPr>
          <w:rFonts w:ascii="Times New Roman" w:hAnsi="Times New Roman"/>
        </w:rPr>
      </w:pPr>
    </w:p>
    <w:p w14:paraId="6F1D7CFB" w14:textId="1D98C98A" w:rsidR="00FD0CB6" w:rsidRDefault="00071CD8">
      <w:pPr>
        <w:pStyle w:val="a5"/>
        <w:numPr>
          <w:ilvl w:val="0"/>
          <w:numId w:val="1"/>
        </w:numPr>
        <w:rPr>
          <w:rFonts w:ascii="Times New Roman" w:hAnsi="Times New Roman"/>
        </w:rPr>
      </w:pPr>
      <w:r>
        <w:rPr>
          <w:rFonts w:ascii="Times New Roman" w:hAnsi="Times New Roman"/>
        </w:rPr>
        <w:t>E</w:t>
      </w:r>
      <w:r w:rsidR="00B50025">
        <w:rPr>
          <w:rFonts w:ascii="Times New Roman" w:hAnsi="Times New Roman"/>
        </w:rPr>
        <w:t>xams</w:t>
      </w:r>
      <w:r w:rsidR="00FD0CB6" w:rsidRPr="00990187">
        <w:rPr>
          <w:rFonts w:ascii="Times New Roman" w:hAnsi="Times New Roman"/>
        </w:rPr>
        <w:t xml:space="preserve">: </w:t>
      </w:r>
      <w:r w:rsidR="00E0550F">
        <w:rPr>
          <w:rFonts w:ascii="Times New Roman" w:hAnsi="Times New Roman"/>
        </w:rPr>
        <w:t>the instructor will post t</w:t>
      </w:r>
      <w:r>
        <w:rPr>
          <w:rFonts w:ascii="Times New Roman" w:hAnsi="Times New Roman"/>
        </w:rPr>
        <w:t>wo</w:t>
      </w:r>
      <w:r w:rsidR="00FD0CB6" w:rsidRPr="00990187">
        <w:rPr>
          <w:rFonts w:ascii="Times New Roman" w:hAnsi="Times New Roman"/>
        </w:rPr>
        <w:t xml:space="preserve"> </w:t>
      </w:r>
      <w:r>
        <w:rPr>
          <w:rFonts w:ascii="Times New Roman" w:hAnsi="Times New Roman"/>
        </w:rPr>
        <w:t>online</w:t>
      </w:r>
      <w:r w:rsidR="00B50025">
        <w:rPr>
          <w:rFonts w:ascii="Times New Roman" w:hAnsi="Times New Roman"/>
        </w:rPr>
        <w:t xml:space="preserve"> essay exams</w:t>
      </w:r>
      <w:r w:rsidR="00E0550F">
        <w:rPr>
          <w:rFonts w:ascii="Times New Roman" w:hAnsi="Times New Roman"/>
        </w:rPr>
        <w:t xml:space="preserve"> after Review Sessions.</w:t>
      </w:r>
      <w:r w:rsidR="00FD0CB6" w:rsidRPr="00990187">
        <w:rPr>
          <w:rFonts w:ascii="Times New Roman" w:hAnsi="Times New Roman"/>
        </w:rPr>
        <w:t xml:space="preserve"> </w:t>
      </w:r>
      <w:r w:rsidR="00E0550F">
        <w:rPr>
          <w:rFonts w:ascii="Times New Roman" w:hAnsi="Times New Roman"/>
        </w:rPr>
        <w:t>Essays should be submitted by the due date, as designated above</w:t>
      </w:r>
      <w:r w:rsidR="00FD0CB6" w:rsidRPr="00990187">
        <w:rPr>
          <w:rFonts w:ascii="Times New Roman" w:hAnsi="Times New Roman"/>
        </w:rPr>
        <w:t xml:space="preserve">. </w:t>
      </w:r>
      <w:r>
        <w:rPr>
          <w:rFonts w:ascii="Times New Roman" w:hAnsi="Times New Roman"/>
        </w:rPr>
        <w:t>Late submissions will not be allowed unless</w:t>
      </w:r>
      <w:r w:rsidR="001E0731">
        <w:rPr>
          <w:rFonts w:ascii="Times New Roman" w:hAnsi="Times New Roman"/>
        </w:rPr>
        <w:t xml:space="preserve"> a student misses the exam because of a serious medical issue or family emergency or the student is participating in a</w:t>
      </w:r>
      <w:r w:rsidR="001570F1">
        <w:rPr>
          <w:rFonts w:ascii="Times New Roman" w:hAnsi="Times New Roman"/>
        </w:rPr>
        <w:t>n officially sanctioned</w:t>
      </w:r>
      <w:r w:rsidR="001E0731">
        <w:rPr>
          <w:rFonts w:ascii="Times New Roman" w:hAnsi="Times New Roman"/>
        </w:rPr>
        <w:t xml:space="preserve"> University activity</w:t>
      </w:r>
      <w:r w:rsidR="001570F1">
        <w:rPr>
          <w:rFonts w:ascii="Times New Roman" w:hAnsi="Times New Roman"/>
        </w:rPr>
        <w:t xml:space="preserve"> or the like (see policy </w:t>
      </w:r>
      <w:hyperlink r:id="rId8" w:history="1">
        <w:r w:rsidR="001570F1" w:rsidRPr="001570F1">
          <w:rPr>
            <w:rStyle w:val="a8"/>
            <w:rFonts w:ascii="Times New Roman" w:hAnsi="Times New Roman"/>
          </w:rPr>
          <w:t>6-100-III-O</w:t>
        </w:r>
      </w:hyperlink>
      <w:r w:rsidR="001570F1">
        <w:rPr>
          <w:rFonts w:ascii="Times New Roman" w:hAnsi="Times New Roman"/>
        </w:rPr>
        <w:t xml:space="preserve"> on attendance)</w:t>
      </w:r>
      <w:r w:rsidR="001E0731">
        <w:rPr>
          <w:rFonts w:ascii="Times New Roman" w:hAnsi="Times New Roman"/>
        </w:rPr>
        <w:t xml:space="preserve">. Students requesting to take a </w:t>
      </w:r>
      <w:r>
        <w:rPr>
          <w:rFonts w:ascii="Times New Roman" w:hAnsi="Times New Roman"/>
        </w:rPr>
        <w:t>late submission</w:t>
      </w:r>
      <w:r w:rsidR="001E0731">
        <w:rPr>
          <w:rFonts w:ascii="Times New Roman" w:hAnsi="Times New Roman"/>
        </w:rPr>
        <w:t xml:space="preserve"> on such grounds should be prepared to submit documentation of those grounds. </w:t>
      </w:r>
    </w:p>
    <w:p w14:paraId="38CE08C1" w14:textId="77777777" w:rsidR="00B50025" w:rsidRDefault="00B50025" w:rsidP="00B50025">
      <w:pPr>
        <w:pStyle w:val="a5"/>
        <w:rPr>
          <w:rFonts w:ascii="Times New Roman" w:hAnsi="Times New Roman"/>
        </w:rPr>
      </w:pPr>
    </w:p>
    <w:p w14:paraId="7AAC232A" w14:textId="6CE5B332" w:rsidR="00B50025" w:rsidRPr="00990187" w:rsidRDefault="00D72F75">
      <w:pPr>
        <w:pStyle w:val="a5"/>
        <w:numPr>
          <w:ilvl w:val="0"/>
          <w:numId w:val="1"/>
        </w:numPr>
        <w:rPr>
          <w:rFonts w:ascii="Times New Roman" w:hAnsi="Times New Roman"/>
        </w:rPr>
      </w:pPr>
      <w:r>
        <w:rPr>
          <w:rFonts w:ascii="Times New Roman" w:hAnsi="Times New Roman"/>
        </w:rPr>
        <w:t xml:space="preserve">Final </w:t>
      </w:r>
      <w:r w:rsidR="00350CBC">
        <w:rPr>
          <w:rFonts w:ascii="Times New Roman" w:hAnsi="Times New Roman"/>
        </w:rPr>
        <w:t>p</w:t>
      </w:r>
      <w:r w:rsidR="00071CD8">
        <w:rPr>
          <w:rFonts w:ascii="Times New Roman" w:hAnsi="Times New Roman"/>
        </w:rPr>
        <w:t>aper</w:t>
      </w:r>
      <w:r>
        <w:rPr>
          <w:rFonts w:ascii="Times New Roman" w:hAnsi="Times New Roman"/>
        </w:rPr>
        <w:t xml:space="preserve">: a </w:t>
      </w:r>
      <w:r w:rsidR="00C33E3E">
        <w:rPr>
          <w:rFonts w:ascii="Times New Roman" w:hAnsi="Times New Roman"/>
        </w:rPr>
        <w:t>final, longer</w:t>
      </w:r>
      <w:r>
        <w:rPr>
          <w:rFonts w:ascii="Times New Roman" w:hAnsi="Times New Roman"/>
        </w:rPr>
        <w:t xml:space="preserve"> </w:t>
      </w:r>
      <w:r w:rsidR="00C33E3E">
        <w:rPr>
          <w:rFonts w:ascii="Times New Roman" w:hAnsi="Times New Roman"/>
        </w:rPr>
        <w:t xml:space="preserve">essay </w:t>
      </w:r>
      <w:r w:rsidR="00ED7A0E">
        <w:rPr>
          <w:rFonts w:ascii="Times New Roman" w:hAnsi="Times New Roman"/>
        </w:rPr>
        <w:t xml:space="preserve">should be submitted by the day </w:t>
      </w:r>
      <w:r w:rsidRPr="00990187">
        <w:rPr>
          <w:rFonts w:ascii="Times New Roman" w:hAnsi="Times New Roman"/>
        </w:rPr>
        <w:t>designated above</w:t>
      </w:r>
      <w:r w:rsidR="00C33E3E">
        <w:rPr>
          <w:rFonts w:ascii="Times New Roman" w:hAnsi="Times New Roman"/>
        </w:rPr>
        <w:t>.</w:t>
      </w:r>
      <w:r w:rsidR="001570F1">
        <w:rPr>
          <w:rFonts w:ascii="Times New Roman" w:hAnsi="Times New Roman"/>
        </w:rPr>
        <w:t xml:space="preserve"> The same policy for </w:t>
      </w:r>
      <w:r w:rsidR="003053B3">
        <w:rPr>
          <w:rFonts w:ascii="Times New Roman" w:hAnsi="Times New Roman"/>
        </w:rPr>
        <w:t>the late submission</w:t>
      </w:r>
      <w:r w:rsidR="001570F1">
        <w:rPr>
          <w:rFonts w:ascii="Times New Roman" w:hAnsi="Times New Roman"/>
        </w:rPr>
        <w:t xml:space="preserve"> applies to the final </w:t>
      </w:r>
      <w:r w:rsidR="00ED7A0E">
        <w:rPr>
          <w:rFonts w:ascii="Times New Roman" w:hAnsi="Times New Roman"/>
        </w:rPr>
        <w:t>paper assignment</w:t>
      </w:r>
      <w:r w:rsidR="001570F1">
        <w:rPr>
          <w:rFonts w:ascii="Times New Roman" w:hAnsi="Times New Roman"/>
        </w:rPr>
        <w:t>.</w:t>
      </w:r>
    </w:p>
    <w:p w14:paraId="59509767" w14:textId="36BE0BF6" w:rsidR="00FD0CB6" w:rsidRDefault="00FD0CB6">
      <w:pPr>
        <w:pStyle w:val="a5"/>
        <w:rPr>
          <w:rFonts w:ascii="Times New Roman" w:eastAsiaTheme="minorEastAsia" w:hAnsi="Times New Roman"/>
        </w:rPr>
      </w:pPr>
    </w:p>
    <w:p w14:paraId="33DDAD5E" w14:textId="77777777" w:rsidR="007B4E41" w:rsidRPr="007B4E41" w:rsidRDefault="007B4E41">
      <w:pPr>
        <w:pStyle w:val="a5"/>
        <w:rPr>
          <w:rFonts w:ascii="Times New Roman" w:eastAsiaTheme="minorEastAsia" w:hAnsi="Times New Roman"/>
        </w:rPr>
      </w:pPr>
    </w:p>
    <w:p w14:paraId="03CD2BC1" w14:textId="77777777" w:rsidR="00FD0CB6" w:rsidRPr="007B4E41" w:rsidRDefault="00FD0CB6">
      <w:pPr>
        <w:pStyle w:val="a5"/>
        <w:rPr>
          <w:rFonts w:ascii="Times New Roman" w:hAnsi="Times New Roman"/>
          <w:b/>
          <w:bCs/>
        </w:rPr>
      </w:pPr>
      <w:r w:rsidRPr="007B4E41">
        <w:rPr>
          <w:rFonts w:ascii="Times New Roman" w:hAnsi="Times New Roman"/>
          <w:b/>
          <w:bCs/>
        </w:rPr>
        <w:t xml:space="preserve">Grading: </w:t>
      </w:r>
    </w:p>
    <w:p w14:paraId="71143CB7" w14:textId="77777777" w:rsidR="00FD0CB6" w:rsidRPr="00990187" w:rsidRDefault="00FD0CB6">
      <w:pPr>
        <w:pStyle w:val="a5"/>
        <w:ind w:left="360"/>
        <w:rPr>
          <w:rFonts w:ascii="Times New Roman" w:hAnsi="Times New Roman"/>
        </w:rPr>
      </w:pPr>
    </w:p>
    <w:p w14:paraId="63AD7039" w14:textId="7CD56C05" w:rsidR="00D655BB" w:rsidRDefault="00D655BB" w:rsidP="00440CE1">
      <w:pPr>
        <w:pStyle w:val="a5"/>
        <w:rPr>
          <w:rFonts w:ascii="Times New Roman" w:eastAsia="맑은 고딕" w:hAnsi="Times New Roman"/>
          <w:lang w:eastAsia="ko-KR"/>
        </w:rPr>
      </w:pPr>
      <w:r>
        <w:rPr>
          <w:rFonts w:ascii="Times New Roman" w:hAnsi="Times New Roman"/>
        </w:rPr>
        <w:t xml:space="preserve">Attendance: </w:t>
      </w:r>
      <w:r w:rsidR="00EB79CD">
        <w:rPr>
          <w:rFonts w:ascii="Times New Roman" w:hAnsi="Times New Roman"/>
        </w:rPr>
        <w:t>5</w:t>
      </w:r>
      <w:r>
        <w:rPr>
          <w:rFonts w:ascii="Times New Roman" w:eastAsia="맑은 고딕" w:hAnsi="Times New Roman" w:hint="eastAsia"/>
          <w:lang w:eastAsia="ko-KR"/>
        </w:rPr>
        <w:t>%</w:t>
      </w:r>
    </w:p>
    <w:p w14:paraId="77185138" w14:textId="37F2434D" w:rsidR="00D655BB" w:rsidRDefault="00FD0CB6" w:rsidP="00440CE1">
      <w:pPr>
        <w:pStyle w:val="a5"/>
        <w:rPr>
          <w:rFonts w:ascii="Times New Roman" w:hAnsi="Times New Roman"/>
        </w:rPr>
      </w:pPr>
      <w:r w:rsidRPr="00990187">
        <w:rPr>
          <w:rFonts w:ascii="Times New Roman" w:hAnsi="Times New Roman"/>
        </w:rPr>
        <w:lastRenderedPageBreak/>
        <w:t>Participat</w:t>
      </w:r>
      <w:r w:rsidR="005E5EA0">
        <w:rPr>
          <w:rFonts w:ascii="Times New Roman" w:hAnsi="Times New Roman"/>
        </w:rPr>
        <w:t xml:space="preserve">ion </w:t>
      </w:r>
      <w:r w:rsidR="00C85C4F">
        <w:rPr>
          <w:rFonts w:ascii="Times New Roman" w:hAnsi="Times New Roman"/>
        </w:rPr>
        <w:t xml:space="preserve">at </w:t>
      </w:r>
      <w:r w:rsidR="00D655BB">
        <w:rPr>
          <w:rFonts w:ascii="Times New Roman" w:hAnsi="Times New Roman"/>
        </w:rPr>
        <w:t>C</w:t>
      </w:r>
      <w:r w:rsidR="00C85C4F">
        <w:rPr>
          <w:rFonts w:ascii="Times New Roman" w:hAnsi="Times New Roman"/>
        </w:rPr>
        <w:t xml:space="preserve">lass </w:t>
      </w:r>
      <w:r w:rsidR="00D655BB">
        <w:rPr>
          <w:rFonts w:ascii="Times New Roman" w:hAnsi="Times New Roman"/>
        </w:rPr>
        <w:t>M</w:t>
      </w:r>
      <w:r w:rsidR="00C85C4F">
        <w:rPr>
          <w:rFonts w:ascii="Times New Roman" w:hAnsi="Times New Roman"/>
        </w:rPr>
        <w:t>eetings</w:t>
      </w:r>
      <w:r w:rsidR="00D655BB">
        <w:rPr>
          <w:rFonts w:ascii="Times New Roman" w:hAnsi="Times New Roman"/>
        </w:rPr>
        <w:t>:</w:t>
      </w:r>
      <w:r w:rsidR="00B22A7B">
        <w:rPr>
          <w:rFonts w:ascii="Times New Roman" w:hAnsi="Times New Roman"/>
        </w:rPr>
        <w:t xml:space="preserve"> 1</w:t>
      </w:r>
      <w:r w:rsidR="00EB79CD">
        <w:rPr>
          <w:rFonts w:ascii="Times New Roman" w:hAnsi="Times New Roman"/>
        </w:rPr>
        <w:t>0</w:t>
      </w:r>
      <w:r w:rsidRPr="00990187">
        <w:rPr>
          <w:rFonts w:ascii="Times New Roman" w:hAnsi="Times New Roman"/>
        </w:rPr>
        <w:t>%</w:t>
      </w:r>
    </w:p>
    <w:p w14:paraId="3A744342" w14:textId="748E8A5A" w:rsidR="00D655BB" w:rsidRDefault="00D655BB" w:rsidP="00440CE1">
      <w:pPr>
        <w:pStyle w:val="a5"/>
        <w:rPr>
          <w:rFonts w:ascii="Times New Roman" w:hAnsi="Times New Roman"/>
        </w:rPr>
      </w:pPr>
      <w:r>
        <w:rPr>
          <w:rFonts w:ascii="Times New Roman" w:hAnsi="Times New Roman"/>
        </w:rPr>
        <w:t>Discussion Assignment</w:t>
      </w:r>
      <w:r w:rsidR="00EB79CD">
        <w:rPr>
          <w:rFonts w:ascii="Times New Roman" w:hAnsi="Times New Roman"/>
        </w:rPr>
        <w:t>:</w:t>
      </w:r>
      <w:r w:rsidR="00B22A7B">
        <w:rPr>
          <w:rFonts w:ascii="Times New Roman" w:hAnsi="Times New Roman"/>
        </w:rPr>
        <w:t xml:space="preserve"> </w:t>
      </w:r>
      <w:r>
        <w:rPr>
          <w:rFonts w:ascii="Times New Roman" w:hAnsi="Times New Roman"/>
        </w:rPr>
        <w:t>1</w:t>
      </w:r>
      <w:r w:rsidR="00EB79CD">
        <w:rPr>
          <w:rFonts w:ascii="Times New Roman" w:hAnsi="Times New Roman"/>
        </w:rPr>
        <w:t>5</w:t>
      </w:r>
      <w:r w:rsidR="00B22A7B">
        <w:rPr>
          <w:rFonts w:ascii="Times New Roman" w:hAnsi="Times New Roman"/>
        </w:rPr>
        <w:t>%</w:t>
      </w:r>
    </w:p>
    <w:p w14:paraId="559E65D9" w14:textId="688615A1" w:rsidR="00440CE1" w:rsidRDefault="00D72F75" w:rsidP="00440CE1">
      <w:pPr>
        <w:pStyle w:val="a5"/>
        <w:rPr>
          <w:rFonts w:ascii="Times New Roman" w:hAnsi="Times New Roman"/>
        </w:rPr>
      </w:pPr>
      <w:r>
        <w:rPr>
          <w:rFonts w:ascii="Times New Roman" w:hAnsi="Times New Roman"/>
        </w:rPr>
        <w:t>Exams</w:t>
      </w:r>
      <w:r w:rsidR="00D655BB">
        <w:rPr>
          <w:rFonts w:ascii="Times New Roman" w:hAnsi="Times New Roman"/>
        </w:rPr>
        <w:t>:</w:t>
      </w:r>
      <w:r w:rsidR="00FD0CB6" w:rsidRPr="00990187">
        <w:rPr>
          <w:rFonts w:ascii="Times New Roman" w:hAnsi="Times New Roman"/>
        </w:rPr>
        <w:t xml:space="preserve"> </w:t>
      </w:r>
      <w:r w:rsidR="00D655BB">
        <w:rPr>
          <w:rFonts w:ascii="Times New Roman" w:hAnsi="Times New Roman"/>
        </w:rPr>
        <w:t>20</w:t>
      </w:r>
      <w:r w:rsidR="004D24DA">
        <w:rPr>
          <w:rFonts w:ascii="Times New Roman" w:hAnsi="Times New Roman"/>
        </w:rPr>
        <w:t>%</w:t>
      </w:r>
      <w:r>
        <w:rPr>
          <w:rFonts w:ascii="Times New Roman" w:hAnsi="Times New Roman"/>
        </w:rPr>
        <w:t xml:space="preserve"> each</w:t>
      </w:r>
    </w:p>
    <w:p w14:paraId="1D2B5739" w14:textId="14371B04" w:rsidR="00D655BB" w:rsidRPr="00D655BB" w:rsidRDefault="00D655BB" w:rsidP="00440CE1">
      <w:pPr>
        <w:pStyle w:val="a5"/>
        <w:rPr>
          <w:rFonts w:ascii="Times New Roman" w:eastAsia="맑은 고딕" w:hAnsi="Times New Roman"/>
          <w:lang w:eastAsia="ko-KR"/>
        </w:rPr>
      </w:pPr>
      <w:r>
        <w:rPr>
          <w:rFonts w:ascii="Times New Roman" w:eastAsia="맑은 고딕" w:hAnsi="Times New Roman" w:hint="eastAsia"/>
          <w:lang w:eastAsia="ko-KR"/>
        </w:rPr>
        <w:t>F</w:t>
      </w:r>
      <w:r>
        <w:rPr>
          <w:rFonts w:ascii="Times New Roman" w:eastAsia="맑은 고딕" w:hAnsi="Times New Roman"/>
          <w:lang w:eastAsia="ko-KR"/>
        </w:rPr>
        <w:t xml:space="preserve">inal Paper: </w:t>
      </w:r>
      <w:r w:rsidR="00EB79CD">
        <w:rPr>
          <w:rFonts w:ascii="Times New Roman" w:eastAsia="맑은 고딕" w:hAnsi="Times New Roman"/>
          <w:lang w:eastAsia="ko-KR"/>
        </w:rPr>
        <w:t>30%</w:t>
      </w:r>
    </w:p>
    <w:p w14:paraId="38B60867" w14:textId="77777777" w:rsidR="00440CE1" w:rsidRPr="00990187" w:rsidRDefault="00440CE1">
      <w:pPr>
        <w:pStyle w:val="a5"/>
        <w:rPr>
          <w:rFonts w:ascii="Times New Roman" w:hAnsi="Times New Roman"/>
        </w:rPr>
      </w:pPr>
    </w:p>
    <w:p w14:paraId="347C775A" w14:textId="77777777" w:rsidR="0041256C" w:rsidRPr="00990187" w:rsidRDefault="0041256C" w:rsidP="0041256C">
      <w:pPr>
        <w:pStyle w:val="a5"/>
        <w:rPr>
          <w:rFonts w:ascii="Times New Roman" w:hAnsi="Times New Roman"/>
        </w:rPr>
      </w:pPr>
      <w:r w:rsidRPr="00990187">
        <w:rPr>
          <w:rFonts w:ascii="Times New Roman" w:hAnsi="Times New Roman"/>
        </w:rPr>
        <w:t>(The instructor reserves the right to change this weighting as necessary in order to fulfill the educational mission of the course.)</w:t>
      </w:r>
    </w:p>
    <w:p w14:paraId="25FB8AA5" w14:textId="5A50B02F" w:rsidR="0041256C" w:rsidRDefault="0041256C" w:rsidP="0041256C">
      <w:pPr>
        <w:pStyle w:val="a5"/>
        <w:rPr>
          <w:rFonts w:ascii="Times New Roman" w:eastAsiaTheme="minorEastAsia" w:hAnsi="Times New Roman"/>
        </w:rPr>
      </w:pPr>
    </w:p>
    <w:p w14:paraId="6483EE63" w14:textId="77777777" w:rsidR="007B4E41" w:rsidRPr="007B4E41" w:rsidRDefault="007B4E41" w:rsidP="0041256C">
      <w:pPr>
        <w:pStyle w:val="a5"/>
        <w:rPr>
          <w:rFonts w:ascii="Times New Roman" w:eastAsiaTheme="minorEastAsia" w:hAnsi="Times New Roman"/>
        </w:rPr>
      </w:pPr>
    </w:p>
    <w:p w14:paraId="75936D50" w14:textId="696BE469" w:rsidR="00440CE1" w:rsidRDefault="00440CE1" w:rsidP="0041256C">
      <w:pPr>
        <w:pStyle w:val="a5"/>
        <w:rPr>
          <w:rFonts w:ascii="Times New Roman" w:hAnsi="Times New Roman"/>
          <w:b/>
          <w:bCs/>
        </w:rPr>
      </w:pPr>
      <w:r w:rsidRPr="004A2A71">
        <w:rPr>
          <w:rFonts w:ascii="Times New Roman" w:hAnsi="Times New Roman"/>
          <w:b/>
          <w:bCs/>
        </w:rPr>
        <w:t xml:space="preserve">Scale for </w:t>
      </w:r>
      <w:r w:rsidR="004A2A71" w:rsidRPr="004A2A71">
        <w:rPr>
          <w:rFonts w:ascii="Times New Roman" w:eastAsia="맑은 고딕" w:hAnsi="Times New Roman"/>
          <w:b/>
          <w:bCs/>
          <w:u w:val="single"/>
          <w:lang w:eastAsia="ko-KR"/>
        </w:rPr>
        <w:t>C</w:t>
      </w:r>
      <w:r w:rsidRPr="004A2A71">
        <w:rPr>
          <w:rFonts w:ascii="Times New Roman" w:hAnsi="Times New Roman"/>
          <w:b/>
          <w:bCs/>
          <w:u w:val="single"/>
        </w:rPr>
        <w:t>ourse</w:t>
      </w:r>
      <w:r w:rsidRPr="004A2A71">
        <w:rPr>
          <w:rFonts w:ascii="Times New Roman" w:hAnsi="Times New Roman"/>
          <w:b/>
          <w:bCs/>
        </w:rPr>
        <w:t xml:space="preserve"> </w:t>
      </w:r>
      <w:r w:rsidR="004A2A71" w:rsidRPr="004A2A71">
        <w:rPr>
          <w:rFonts w:ascii="Times New Roman" w:eastAsia="맑은 고딕" w:hAnsi="Times New Roman"/>
          <w:b/>
          <w:bCs/>
          <w:lang w:eastAsia="ko-KR"/>
        </w:rPr>
        <w:t>G</w:t>
      </w:r>
      <w:r w:rsidRPr="004A2A71">
        <w:rPr>
          <w:rFonts w:ascii="Times New Roman" w:hAnsi="Times New Roman"/>
          <w:b/>
          <w:bCs/>
        </w:rPr>
        <w:t xml:space="preserve">rade: </w:t>
      </w:r>
    </w:p>
    <w:p w14:paraId="6B268AF3" w14:textId="77777777" w:rsidR="004A2A71" w:rsidRPr="004A2A71" w:rsidRDefault="004A2A71" w:rsidP="0041256C">
      <w:pPr>
        <w:pStyle w:val="a5"/>
        <w:rPr>
          <w:rFonts w:ascii="Times New Roman" w:hAnsi="Times New Roman"/>
          <w:b/>
          <w:bCs/>
        </w:rPr>
      </w:pPr>
    </w:p>
    <w:p w14:paraId="68D3864A" w14:textId="230D3EC1" w:rsidR="00440CE1" w:rsidRDefault="004A2A71" w:rsidP="0041256C">
      <w:pPr>
        <w:pStyle w:val="a5"/>
        <w:rPr>
          <w:rFonts w:ascii="Times New Roman" w:eastAsia="맑은 고딕" w:hAnsi="Times New Roman"/>
          <w:color w:val="000000"/>
          <w:szCs w:val="24"/>
          <w:lang w:eastAsia="ko-KR"/>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A</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 xml:space="preserve">= </w:t>
      </w:r>
      <w:r w:rsidRPr="004A2A71">
        <w:rPr>
          <w:rFonts w:ascii="Times New Roman" w:eastAsia="맑은 고딕" w:hAnsi="Times New Roman" w:hint="eastAsia"/>
          <w:color w:val="000000"/>
          <w:szCs w:val="24"/>
          <w:lang w:eastAsia="ko-KR"/>
        </w:rPr>
        <w:t>95-100%</w:t>
      </w:r>
    </w:p>
    <w:p w14:paraId="4E2D2A02" w14:textId="779CFF7F" w:rsidR="004A2A71" w:rsidRPr="004A2A71" w:rsidRDefault="004A2A71" w:rsidP="0041256C">
      <w:pPr>
        <w:pStyle w:val="a5"/>
        <w:rPr>
          <w:rFonts w:ascii="Times New Roman" w:eastAsia="맑은 고딕" w:hAnsi="Times New Roman"/>
          <w:color w:val="000000"/>
          <w:szCs w:val="24"/>
          <w:lang w:eastAsia="ko-KR"/>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A-</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90-94</w:t>
      </w:r>
    </w:p>
    <w:p w14:paraId="5D02AF02" w14:textId="00B8664A"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87-89</w:t>
      </w:r>
    </w:p>
    <w:p w14:paraId="3D38DE0E" w14:textId="07A9433D"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83-86</w:t>
      </w:r>
    </w:p>
    <w:p w14:paraId="3FA95D99" w14:textId="61551AE3"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80-82</w:t>
      </w:r>
    </w:p>
    <w:p w14:paraId="18F5703A" w14:textId="0C2288F2"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77-79</w:t>
      </w:r>
    </w:p>
    <w:p w14:paraId="23EC6D54" w14:textId="0A1CA81E"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73-76</w:t>
      </w:r>
    </w:p>
    <w:p w14:paraId="086A4817" w14:textId="4D102F2F"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70-72</w:t>
      </w:r>
    </w:p>
    <w:p w14:paraId="00EEEF73" w14:textId="114224BE"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Etc.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(E</w:t>
      </w:r>
      <w:r w:rsidR="00451BD9">
        <w:rPr>
          <w:rFonts w:ascii="Times New Roman" w:eastAsia="맑은 고딕" w:hAnsi="Times New Roman"/>
          <w:color w:val="000000"/>
          <w:szCs w:val="24"/>
          <w:lang w:eastAsia="ko-KR"/>
        </w:rPr>
        <w:t xml:space="preserve"> </w:t>
      </w:r>
      <w:r w:rsidRPr="004A2A71">
        <w:rPr>
          <w:rFonts w:ascii="Times New Roman" w:eastAsia="맑은 고딕" w:hAnsi="Times New Roman"/>
          <w:color w:val="000000"/>
          <w:szCs w:val="24"/>
          <w:lang w:eastAsia="ko-KR"/>
        </w:rPr>
        <w:t>=</w:t>
      </w:r>
      <w:r w:rsidR="00451BD9">
        <w:rPr>
          <w:rFonts w:ascii="Times New Roman" w:eastAsia="맑은 고딕" w:hAnsi="Times New Roman"/>
          <w:color w:val="000000"/>
          <w:szCs w:val="24"/>
          <w:lang w:eastAsia="ko-KR"/>
        </w:rPr>
        <w:t xml:space="preserve"> </w:t>
      </w:r>
      <w:r w:rsidRPr="004A2A71">
        <w:rPr>
          <w:rFonts w:ascii="Times New Roman" w:eastAsia="맑은 고딕" w:hAnsi="Times New Roman"/>
          <w:color w:val="000000"/>
          <w:szCs w:val="24"/>
          <w:lang w:eastAsia="ko-KR"/>
        </w:rPr>
        <w:t>anything</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below</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60%)</w:t>
      </w:r>
    </w:p>
    <w:p w14:paraId="2FB07F19" w14:textId="77777777" w:rsidR="004A2A71" w:rsidRPr="004A2A71" w:rsidRDefault="004A2A71" w:rsidP="0041256C">
      <w:pPr>
        <w:pStyle w:val="a5"/>
        <w:rPr>
          <w:rFonts w:ascii="Times New Roman" w:hAnsi="Times New Roman"/>
        </w:rPr>
      </w:pPr>
    </w:p>
    <w:p w14:paraId="3E029257" w14:textId="5148C398" w:rsidR="00C17036" w:rsidRPr="00C55209" w:rsidRDefault="00C55209" w:rsidP="0041256C">
      <w:pPr>
        <w:pStyle w:val="a5"/>
        <w:rPr>
          <w:rFonts w:ascii="Times New Roman" w:hAnsi="Times New Roman"/>
        </w:rPr>
      </w:pPr>
      <w:r w:rsidRPr="004A2A71">
        <w:rPr>
          <w:rFonts w:ascii="Times New Roman" w:hAnsi="Times New Roman"/>
        </w:rPr>
        <w:t>Individual components of the course will be graded on the above scale, multiplied by their percentage of the overall course</w:t>
      </w:r>
      <w:r>
        <w:rPr>
          <w:rFonts w:ascii="Times New Roman" w:hAnsi="Times New Roman"/>
        </w:rPr>
        <w:t xml:space="preserve"> grade. </w:t>
      </w:r>
      <w:r>
        <w:rPr>
          <w:rFonts w:ascii="Times New Roman" w:hAnsi="Times New Roman"/>
          <w:lang w:val="x-none"/>
        </w:rPr>
        <w:t>This scale</w:t>
      </w:r>
      <w:r w:rsidR="00C17036" w:rsidRPr="00C17036">
        <w:rPr>
          <w:rFonts w:ascii="Times New Roman" w:hAnsi="Times New Roman"/>
          <w:lang w:val="x-none"/>
        </w:rPr>
        <w:t xml:space="preserve"> severely penalizes failure to submit </w:t>
      </w:r>
      <w:r w:rsidR="001570F1">
        <w:rPr>
          <w:rFonts w:ascii="Times New Roman" w:hAnsi="Times New Roman"/>
          <w:lang w:val="x-none"/>
        </w:rPr>
        <w:t>required work</w:t>
      </w:r>
      <w:r w:rsidR="00C17036" w:rsidRPr="00C17036">
        <w:rPr>
          <w:rFonts w:ascii="Times New Roman" w:hAnsi="Times New Roman"/>
          <w:lang w:val="x-none"/>
        </w:rPr>
        <w:t xml:space="preserve">, so students who utterly fail to submit </w:t>
      </w:r>
      <w:r w:rsidR="001570F1">
        <w:rPr>
          <w:rFonts w:ascii="Times New Roman" w:hAnsi="Times New Roman"/>
          <w:lang w:val="x-none"/>
        </w:rPr>
        <w:t>required work</w:t>
      </w:r>
      <w:r w:rsidR="001570F1" w:rsidRPr="00C17036">
        <w:rPr>
          <w:rFonts w:ascii="Times New Roman" w:hAnsi="Times New Roman"/>
          <w:lang w:val="x-none"/>
        </w:rPr>
        <w:t xml:space="preserve"> </w:t>
      </w:r>
      <w:r w:rsidR="00C17036" w:rsidRPr="00C17036">
        <w:rPr>
          <w:rFonts w:ascii="Times New Roman" w:hAnsi="Times New Roman"/>
          <w:lang w:val="x-none"/>
        </w:rPr>
        <w:t>will je</w:t>
      </w:r>
      <w:r w:rsidR="00ED7A0E">
        <w:rPr>
          <w:rFonts w:ascii="Times New Roman" w:hAnsi="Times New Roman"/>
          <w:lang w:val="x-none"/>
        </w:rPr>
        <w:t>o</w:t>
      </w:r>
      <w:r w:rsidR="00C17036" w:rsidRPr="00C17036">
        <w:rPr>
          <w:rFonts w:ascii="Times New Roman" w:hAnsi="Times New Roman"/>
          <w:lang w:val="x-none"/>
        </w:rPr>
        <w:t>p</w:t>
      </w:r>
      <w:r w:rsidR="00ED7A0E">
        <w:rPr>
          <w:rFonts w:ascii="Times New Roman" w:hAnsi="Times New Roman"/>
          <w:lang w:val="x-none"/>
        </w:rPr>
        <w:t>a</w:t>
      </w:r>
      <w:r w:rsidR="00C17036" w:rsidRPr="00C17036">
        <w:rPr>
          <w:rFonts w:ascii="Times New Roman" w:hAnsi="Times New Roman"/>
          <w:lang w:val="x-none"/>
        </w:rPr>
        <w:t xml:space="preserve">rdize their overall course grade to a much greater extent than students who submit </w:t>
      </w:r>
      <w:r w:rsidR="001570F1">
        <w:rPr>
          <w:rFonts w:ascii="Times New Roman" w:hAnsi="Times New Roman"/>
          <w:lang w:val="x-none"/>
        </w:rPr>
        <w:t>work</w:t>
      </w:r>
      <w:r w:rsidR="00C17036" w:rsidRPr="00C17036">
        <w:rPr>
          <w:rFonts w:ascii="Times New Roman" w:hAnsi="Times New Roman"/>
          <w:lang w:val="x-none"/>
        </w:rPr>
        <w:t xml:space="preserve"> that </w:t>
      </w:r>
      <w:r w:rsidR="001570F1">
        <w:rPr>
          <w:rFonts w:ascii="Times New Roman" w:hAnsi="Times New Roman"/>
          <w:lang w:val="x-none"/>
        </w:rPr>
        <w:t>is</w:t>
      </w:r>
      <w:r w:rsidR="00C17036" w:rsidRPr="00C17036">
        <w:rPr>
          <w:rFonts w:ascii="Times New Roman" w:hAnsi="Times New Roman"/>
          <w:lang w:val="x-none"/>
        </w:rPr>
        <w:t xml:space="preserve"> of poor quali</w:t>
      </w:r>
      <w:r w:rsidR="00C17036">
        <w:rPr>
          <w:rFonts w:ascii="Times New Roman" w:hAnsi="Times New Roman"/>
          <w:lang w:val="x-none"/>
        </w:rPr>
        <w:t xml:space="preserve">ty.  </w:t>
      </w:r>
    </w:p>
    <w:p w14:paraId="03B4E881" w14:textId="77777777" w:rsidR="00C17036" w:rsidRPr="00990187" w:rsidRDefault="00C17036" w:rsidP="0041256C">
      <w:pPr>
        <w:pStyle w:val="a5"/>
        <w:rPr>
          <w:rFonts w:ascii="Times New Roman" w:hAnsi="Times New Roman"/>
        </w:rPr>
      </w:pPr>
    </w:p>
    <w:p w14:paraId="57AEFA8A" w14:textId="77777777" w:rsidR="00671A3A" w:rsidRPr="004F68CC" w:rsidRDefault="00671A3A" w:rsidP="00671A3A">
      <w:pPr>
        <w:pStyle w:val="a5"/>
        <w:rPr>
          <w:rFonts w:ascii="Times New Roman" w:hAnsi="Times New Roman"/>
        </w:rPr>
      </w:pPr>
      <w:r w:rsidRPr="004F68CC">
        <w:rPr>
          <w:rFonts w:ascii="Times New Roman" w:hAnsi="Times New Roman"/>
        </w:rPr>
        <w:t xml:space="preserve">The grading scale to be used in this course severely penalizes failure to submit an assignment, so students who utterly fail to submit assignments will </w:t>
      </w:r>
      <w:proofErr w:type="spellStart"/>
      <w:r w:rsidRPr="004F68CC">
        <w:rPr>
          <w:rFonts w:ascii="Times New Roman" w:hAnsi="Times New Roman"/>
        </w:rPr>
        <w:t>jeapordize</w:t>
      </w:r>
      <w:proofErr w:type="spellEnd"/>
      <w:r w:rsidRPr="004F68CC">
        <w:rPr>
          <w:rFonts w:ascii="Times New Roman" w:hAnsi="Times New Roman"/>
        </w:rPr>
        <w:t xml:space="preserve"> their overall course grade to a much greater extent than students who submit assignments that are of poor quality.</w:t>
      </w:r>
    </w:p>
    <w:p w14:paraId="6ECE521A" w14:textId="77777777" w:rsidR="00671A3A" w:rsidRPr="004F68CC" w:rsidRDefault="00671A3A" w:rsidP="00671A3A">
      <w:pPr>
        <w:pStyle w:val="a5"/>
        <w:rPr>
          <w:rFonts w:ascii="Times New Roman" w:hAnsi="Times New Roman"/>
        </w:rPr>
      </w:pPr>
    </w:p>
    <w:p w14:paraId="7C30A4B4" w14:textId="77777777" w:rsidR="00671A3A" w:rsidRPr="004F68CC" w:rsidRDefault="00671A3A" w:rsidP="00671A3A">
      <w:pPr>
        <w:jc w:val="both"/>
        <w:rPr>
          <w:rFonts w:ascii="Times New Roman" w:hAnsi="Times New Roman"/>
        </w:rPr>
      </w:pPr>
      <w:r w:rsidRPr="004F68CC">
        <w:rPr>
          <w:rFonts w:ascii="Times New Roman" w:hAnsi="Times New Roman"/>
        </w:rPr>
        <w:t>Note: All assignments submitted for a grade in this course must be the student’s own work. Plagiarism or other forms of academic misconduct may result in a failing grade for the entire course, and the case may be transferred to the University’s Academic Misconduct Committee for further judgment. According to the Student code, “‘</w:t>
      </w:r>
      <w:r w:rsidRPr="004F68CC">
        <w:rPr>
          <w:rFonts w:ascii="Times New Roman" w:eastAsia="Taipei" w:hAnsi="Times New Roman"/>
          <w:color w:val="000000"/>
        </w:rPr>
        <w:t xml:space="preserve">Plagiarism’ means the intentional unacknowledged use or incorporation of any other person's work in, or as a basis for, one’s own work offered for academic </w:t>
      </w:r>
      <w:r w:rsidRPr="004F68CC">
        <w:rPr>
          <w:rFonts w:ascii="Times New Roman" w:hAnsi="Times New Roman"/>
          <w:color w:val="000000"/>
        </w:rPr>
        <w:t>consideration or credit for public presentation. Plagiarism includes, but is not</w:t>
      </w:r>
      <w:r w:rsidRPr="004F68CC">
        <w:rPr>
          <w:rFonts w:ascii="Times New Roman" w:hAnsi="Times New Roman"/>
        </w:rPr>
        <w:t xml:space="preserve"> </w:t>
      </w:r>
      <w:r w:rsidRPr="004F68CC">
        <w:rPr>
          <w:rFonts w:ascii="Times New Roman" w:hAnsi="Times New Roman"/>
          <w:color w:val="000000"/>
        </w:rPr>
        <w:t>limited to, representing as one’s own, without attribution, any individual’s</w:t>
      </w:r>
      <w:r w:rsidRPr="004F68CC">
        <w:rPr>
          <w:rFonts w:ascii="Times New Roman" w:hAnsi="Times New Roman"/>
        </w:rPr>
        <w:t xml:space="preserve"> </w:t>
      </w:r>
      <w:r w:rsidRPr="004F68CC">
        <w:rPr>
          <w:rFonts w:ascii="Times New Roman" w:hAnsi="Times New Roman"/>
          <w:color w:val="000000"/>
        </w:rPr>
        <w:t>words, phrasing, ideas, sequence of ideas, information or any other mode or</w:t>
      </w:r>
      <w:r w:rsidRPr="004F68CC">
        <w:rPr>
          <w:rFonts w:ascii="Times New Roman" w:hAnsi="Times New Roman"/>
        </w:rPr>
        <w:t xml:space="preserve"> </w:t>
      </w:r>
      <w:r w:rsidRPr="004F68CC">
        <w:rPr>
          <w:rFonts w:ascii="Times New Roman" w:hAnsi="Times New Roman"/>
          <w:color w:val="000000"/>
        </w:rPr>
        <w:t>content of expression” (</w:t>
      </w:r>
      <w:hyperlink r:id="rId9" w:history="1">
        <w:r w:rsidRPr="004F68CC">
          <w:rPr>
            <w:rStyle w:val="a8"/>
            <w:rFonts w:ascii="Times New Roman" w:hAnsi="Times New Roman"/>
            <w:szCs w:val="24"/>
          </w:rPr>
          <w:t>http://www.regulations.utah.edu/academics/6-400.html</w:t>
        </w:r>
      </w:hyperlink>
      <w:r w:rsidRPr="004F68CC">
        <w:rPr>
          <w:rFonts w:ascii="Times New Roman" w:hAnsi="Times New Roman"/>
          <w:color w:val="000000"/>
        </w:rPr>
        <w:t xml:space="preserve">). </w:t>
      </w:r>
      <w:r w:rsidRPr="004F68CC">
        <w:rPr>
          <w:rFonts w:ascii="Times New Roman" w:hAnsi="Times New Roman"/>
        </w:rPr>
        <w:t xml:space="preserve">If you have further questions about what constitutes plagiarism or academic misconduct, ask the instructor and consult the University Code. </w:t>
      </w:r>
    </w:p>
    <w:p w14:paraId="712B97EE" w14:textId="345D3AB6" w:rsidR="00671A3A" w:rsidRDefault="00671A3A" w:rsidP="00671A3A">
      <w:pPr>
        <w:pStyle w:val="a5"/>
        <w:rPr>
          <w:rFonts w:ascii="Times New Roman" w:eastAsiaTheme="minorEastAsia" w:hAnsi="Times New Roman"/>
          <w:color w:val="000000"/>
        </w:rPr>
      </w:pPr>
    </w:p>
    <w:p w14:paraId="77A21D6C" w14:textId="77777777" w:rsidR="007B4E41" w:rsidRPr="007B4E41" w:rsidRDefault="007B4E41" w:rsidP="00671A3A">
      <w:pPr>
        <w:pStyle w:val="a5"/>
        <w:rPr>
          <w:rFonts w:ascii="Times New Roman" w:eastAsiaTheme="minorEastAsia" w:hAnsi="Times New Roman"/>
          <w:color w:val="000000"/>
        </w:rPr>
      </w:pPr>
    </w:p>
    <w:p w14:paraId="3070801F" w14:textId="77777777" w:rsidR="00671A3A" w:rsidRPr="003071BB" w:rsidRDefault="00671A3A" w:rsidP="00671A3A">
      <w:pPr>
        <w:pStyle w:val="a5"/>
        <w:rPr>
          <w:rFonts w:ascii="Times New Roman" w:hAnsi="Times New Roman"/>
          <w:b/>
          <w:color w:val="000000"/>
        </w:rPr>
      </w:pPr>
      <w:r w:rsidRPr="003071BB">
        <w:rPr>
          <w:rFonts w:ascii="Times New Roman" w:hAnsi="Times New Roman"/>
          <w:b/>
          <w:color w:val="000000"/>
        </w:rPr>
        <w:t xml:space="preserve">Diversity and Civility in the Classroom: </w:t>
      </w:r>
    </w:p>
    <w:p w14:paraId="66EFE613" w14:textId="77777777" w:rsidR="00671A3A" w:rsidRDefault="00671A3A" w:rsidP="00671A3A">
      <w:pPr>
        <w:pStyle w:val="a5"/>
        <w:rPr>
          <w:rFonts w:ascii="Times New Roman" w:hAnsi="Times New Roman"/>
          <w:color w:val="000000"/>
        </w:rPr>
      </w:pPr>
    </w:p>
    <w:p w14:paraId="1C5A4551" w14:textId="77777777" w:rsidR="00671A3A" w:rsidRPr="00CE426F" w:rsidRDefault="00671A3A" w:rsidP="00671A3A">
      <w:pPr>
        <w:pStyle w:val="a5"/>
        <w:rPr>
          <w:rFonts w:ascii="Times New Roman" w:hAnsi="Times New Roman"/>
          <w:color w:val="000000"/>
        </w:rPr>
      </w:pPr>
      <w:r w:rsidRPr="003071BB">
        <w:rPr>
          <w:rFonts w:ascii="Times New Roman" w:hAnsi="Times New Roman"/>
          <w:color w:val="000000"/>
        </w:rPr>
        <w:lastRenderedPageBreak/>
        <w:t xml:space="preserve">The instructor welcomes a diversity of perspectives and views from students. Philosophy, however, is a discipline that also involves subjecting various claims and beliefs to critical scrutiny. We will be discussing and debating a range of ideas over the course of the term, and these debates and discussions may be uncomfortable at times. The instructor will strive to maintain a classroom environment that is civil, respectful, and conducive to learning, but the achievement of such an </w:t>
      </w:r>
      <w:proofErr w:type="spellStart"/>
      <w:r w:rsidRPr="003071BB">
        <w:rPr>
          <w:rFonts w:ascii="Times New Roman" w:hAnsi="Times New Roman"/>
          <w:color w:val="000000"/>
        </w:rPr>
        <w:t>envrionment</w:t>
      </w:r>
      <w:proofErr w:type="spellEnd"/>
      <w:r w:rsidRPr="003071BB">
        <w:rPr>
          <w:rFonts w:ascii="Times New Roman" w:hAnsi="Times New Roman"/>
          <w:color w:val="000000"/>
        </w:rPr>
        <w:t xml:space="preserve"> </w:t>
      </w:r>
      <w:r w:rsidRPr="003071BB">
        <w:rPr>
          <w:rFonts w:ascii="Times New Roman" w:hAnsi="Times New Roman"/>
          <w:i/>
          <w:color w:val="000000"/>
        </w:rPr>
        <w:t>also</w:t>
      </w:r>
      <w:r w:rsidRPr="003071BB">
        <w:rPr>
          <w:rFonts w:ascii="Times New Roman" w:hAnsi="Times New Roman"/>
          <w:color w:val="000000"/>
        </w:rPr>
        <w:t xml:space="preserve"> depends on how students treat each other. Students are therefore expected to behave respectfully towards their classmates and avoid speaking and acting in ways that demean others. Any student who has concerns about the respectfulness and civility of the classroom environment is invited to discuss them with the instructor, and the instructor will take corrective action if needed.</w:t>
      </w:r>
      <w:r>
        <w:rPr>
          <w:rFonts w:ascii="Times New Roman" w:hAnsi="Times New Roman"/>
          <w:color w:val="000000"/>
        </w:rPr>
        <w:t xml:space="preserve"> Please see as well the Philosophy department’s statement on diversity and inclusion at </w:t>
      </w:r>
      <w:hyperlink r:id="rId10" w:history="1">
        <w:r w:rsidRPr="007E44DB">
          <w:rPr>
            <w:rStyle w:val="a8"/>
            <w:rFonts w:ascii="Times New Roman" w:hAnsi="Times New Roman"/>
          </w:rPr>
          <w:t>https://philosophy.utah.edu/about/diversitystatement.php</w:t>
        </w:r>
      </w:hyperlink>
      <w:r>
        <w:rPr>
          <w:rFonts w:ascii="Times New Roman" w:hAnsi="Times New Roman"/>
          <w:color w:val="000000"/>
        </w:rPr>
        <w:t>.</w:t>
      </w:r>
    </w:p>
    <w:p w14:paraId="4E21E2CE" w14:textId="214FB91D" w:rsidR="00671A3A" w:rsidRDefault="00671A3A" w:rsidP="00671A3A">
      <w:pPr>
        <w:pStyle w:val="a5"/>
        <w:rPr>
          <w:rFonts w:ascii="Times New Roman" w:eastAsiaTheme="minorEastAsia" w:hAnsi="Times New Roman"/>
          <w:color w:val="000000"/>
        </w:rPr>
      </w:pPr>
    </w:p>
    <w:p w14:paraId="0A7D5133" w14:textId="5FE95AAB" w:rsidR="007B4E41" w:rsidRDefault="007B4E41" w:rsidP="00671A3A">
      <w:pPr>
        <w:pStyle w:val="a5"/>
        <w:rPr>
          <w:rFonts w:ascii="Times New Roman" w:eastAsiaTheme="minorEastAsia" w:hAnsi="Times New Roman"/>
          <w:color w:val="000000"/>
        </w:rPr>
      </w:pPr>
    </w:p>
    <w:p w14:paraId="6BF61514" w14:textId="77777777" w:rsidR="004A2A71" w:rsidRPr="004A2A71" w:rsidRDefault="004A2A71" w:rsidP="004A2A71">
      <w:pPr>
        <w:pStyle w:val="Default"/>
        <w:jc w:val="both"/>
        <w:rPr>
          <w:rFonts w:ascii="Times New Roman" w:hAnsi="Times New Roman" w:cs="Times New Roman"/>
          <w:b/>
          <w:bCs/>
        </w:rPr>
      </w:pPr>
      <w:r w:rsidRPr="004A2A71">
        <w:rPr>
          <w:rFonts w:ascii="Times New Roman" w:hAnsi="Times New Roman" w:cs="Times New Roman"/>
          <w:b/>
          <w:bCs/>
        </w:rPr>
        <w:t xml:space="preserve">Public Health and Safety Guidance: </w:t>
      </w:r>
    </w:p>
    <w:p w14:paraId="5A9383EB" w14:textId="77777777" w:rsidR="004A2A71" w:rsidRPr="004A2A71" w:rsidRDefault="004A2A71" w:rsidP="004A2A71">
      <w:pPr>
        <w:pStyle w:val="Default"/>
        <w:jc w:val="both"/>
        <w:rPr>
          <w:rFonts w:ascii="Times New Roman" w:hAnsi="Times New Roman" w:cs="Times New Roman"/>
        </w:rPr>
      </w:pPr>
    </w:p>
    <w:p w14:paraId="6838BEB0" w14:textId="77777777" w:rsidR="004A2A71" w:rsidRPr="004A2A71" w:rsidRDefault="004A2A71" w:rsidP="004A2A71">
      <w:pPr>
        <w:pStyle w:val="a5"/>
        <w:rPr>
          <w:rFonts w:ascii="Times New Roman" w:hAnsi="Times New Roman"/>
          <w:b/>
          <w:bCs/>
          <w:szCs w:val="24"/>
        </w:rPr>
      </w:pPr>
      <w:r w:rsidRPr="004A2A71">
        <w:rPr>
          <w:rFonts w:ascii="Times New Roman" w:eastAsia="MS Mincho" w:hAnsi="Times New Roman"/>
          <w:b/>
          <w:bCs/>
          <w:color w:val="000000"/>
          <w:szCs w:val="24"/>
          <w:lang w:eastAsia="en-US"/>
        </w:rPr>
        <w:t xml:space="preserve">• </w:t>
      </w:r>
      <w:r w:rsidRPr="004A2A71">
        <w:rPr>
          <w:rFonts w:ascii="Times New Roman" w:hAnsi="Times New Roman"/>
          <w:b/>
          <w:bCs/>
          <w:szCs w:val="24"/>
        </w:rPr>
        <w:t xml:space="preserve">Masking and </w:t>
      </w:r>
      <w:r w:rsidRPr="004A2A71">
        <w:rPr>
          <w:rFonts w:ascii="Times New Roman" w:eastAsia="맑은 고딕" w:hAnsi="Times New Roman"/>
          <w:b/>
          <w:bCs/>
          <w:szCs w:val="24"/>
          <w:lang w:eastAsia="ko-KR"/>
        </w:rPr>
        <w:t>P</w:t>
      </w:r>
      <w:r w:rsidRPr="004A2A71">
        <w:rPr>
          <w:rFonts w:ascii="Times New Roman" w:hAnsi="Times New Roman"/>
          <w:b/>
          <w:bCs/>
          <w:szCs w:val="24"/>
        </w:rPr>
        <w:t xml:space="preserve">hysical </w:t>
      </w:r>
      <w:r w:rsidRPr="004A2A71">
        <w:rPr>
          <w:rFonts w:ascii="Times New Roman" w:eastAsia="맑은 고딕" w:hAnsi="Times New Roman"/>
          <w:b/>
          <w:bCs/>
          <w:szCs w:val="24"/>
          <w:lang w:eastAsia="ko-KR"/>
        </w:rPr>
        <w:t>D</w:t>
      </w:r>
      <w:r w:rsidRPr="004A2A71">
        <w:rPr>
          <w:rFonts w:ascii="Times New Roman" w:hAnsi="Times New Roman"/>
          <w:b/>
          <w:bCs/>
          <w:szCs w:val="24"/>
        </w:rPr>
        <w:t>istancing</w:t>
      </w:r>
    </w:p>
    <w:p w14:paraId="63F84A7D"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rPr>
        <w:t>Masks and face coverings are no longer required at most University of Utah facilities (exceptions include University of Utah Health dedicated clinical facilities, and campus buses and shuttles). According to the CDC, wearing a mask remains an effective means of preventing infection for both unvaccinated and vaccinated people. Regardless of what someone chooses (mask or no mask), the university seeks to foster a sense of community and asks everyone on campus to be respectful of individual decisions on mask wearing.</w:t>
      </w:r>
    </w:p>
    <w:p w14:paraId="474E9479" w14:textId="77777777" w:rsidR="004A2A71" w:rsidRPr="004A2A71" w:rsidRDefault="004A2A71" w:rsidP="004A2A71">
      <w:pPr>
        <w:pStyle w:val="Default"/>
        <w:jc w:val="both"/>
        <w:rPr>
          <w:rFonts w:ascii="Times New Roman" w:hAnsi="Times New Roman" w:cs="Times New Roman"/>
        </w:rPr>
      </w:pPr>
    </w:p>
    <w:p w14:paraId="2CA2B17C"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b/>
          <w:bCs/>
        </w:rPr>
        <w:t xml:space="preserve">• Vaccination </w:t>
      </w:r>
    </w:p>
    <w:p w14:paraId="787FBF7B" w14:textId="77777777" w:rsidR="004A2A71" w:rsidRPr="004A2A71" w:rsidRDefault="004A2A71" w:rsidP="004A2A71">
      <w:pPr>
        <w:pStyle w:val="a5"/>
        <w:rPr>
          <w:rFonts w:ascii="Times New Roman" w:hAnsi="Times New Roman"/>
          <w:szCs w:val="24"/>
        </w:rPr>
      </w:pPr>
      <w:r w:rsidRPr="004A2A71">
        <w:rPr>
          <w:rFonts w:ascii="Times New Roman" w:hAnsi="Times New Roman"/>
          <w:szCs w:val="24"/>
        </w:rPr>
        <w:t xml:space="preserve">While Utah law prohibits state universities from requiring COVID-19 vaccinations, all members of the University of Utah community are encouraged to receive a COVID-19 vaccine. </w:t>
      </w:r>
      <w:r w:rsidRPr="004A2A71">
        <w:rPr>
          <w:rFonts w:ascii="Times New Roman" w:eastAsia="MS Mincho" w:hAnsi="Times New Roman"/>
          <w:color w:val="000000"/>
          <w:szCs w:val="24"/>
          <w:lang w:eastAsia="en-US"/>
        </w:rPr>
        <w:t xml:space="preserve">Vaccination is proving highly effective in preventing severe COVID-19 symptoms, hospitalization, and death from coronavirus. Vaccinations are available to everyone 12 years and older. Appointments are open in the U of U Health system for patients as well as additional vaccine providers throughout Utah. For up-to-date campus vaccination information go to: </w:t>
      </w:r>
      <w:hyperlink r:id="rId11" w:history="1">
        <w:r w:rsidRPr="004A2A71">
          <w:rPr>
            <w:rStyle w:val="a8"/>
            <w:rFonts w:ascii="Times New Roman" w:eastAsia="MS Mincho" w:hAnsi="Times New Roman"/>
            <w:szCs w:val="24"/>
            <w:lang w:eastAsia="en-US"/>
          </w:rPr>
          <w:t>https://alert.utah.edu/covid/vaccine/</w:t>
        </w:r>
      </w:hyperlink>
    </w:p>
    <w:p w14:paraId="57E1BEEE" w14:textId="77777777" w:rsidR="004A2A71" w:rsidRPr="004A2A71" w:rsidRDefault="004A2A71" w:rsidP="004A2A71">
      <w:pPr>
        <w:widowControl w:val="0"/>
        <w:autoSpaceDE w:val="0"/>
        <w:autoSpaceDN w:val="0"/>
        <w:adjustRightInd w:val="0"/>
        <w:jc w:val="both"/>
        <w:rPr>
          <w:rFonts w:ascii="Times New Roman" w:eastAsia="MS Mincho" w:hAnsi="Times New Roman"/>
          <w:color w:val="000000"/>
          <w:szCs w:val="24"/>
          <w:lang w:eastAsia="en-US"/>
        </w:rPr>
      </w:pPr>
    </w:p>
    <w:p w14:paraId="0A668402" w14:textId="77777777" w:rsidR="004A2A71" w:rsidRPr="004A2A71" w:rsidRDefault="004A2A71" w:rsidP="004A2A71">
      <w:pPr>
        <w:widowControl w:val="0"/>
        <w:autoSpaceDE w:val="0"/>
        <w:autoSpaceDN w:val="0"/>
        <w:adjustRightInd w:val="0"/>
        <w:jc w:val="both"/>
        <w:rPr>
          <w:rFonts w:ascii="Times New Roman" w:eastAsia="MS Mincho" w:hAnsi="Times New Roman"/>
          <w:color w:val="000000"/>
          <w:szCs w:val="24"/>
          <w:lang w:eastAsia="en-US"/>
        </w:rPr>
      </w:pPr>
      <w:r w:rsidRPr="004A2A71">
        <w:rPr>
          <w:rFonts w:ascii="Times New Roman" w:hAnsi="Times New Roman"/>
          <w:b/>
          <w:bCs/>
        </w:rPr>
        <w:t xml:space="preserve">• </w:t>
      </w:r>
      <w:r w:rsidRPr="004A2A71">
        <w:rPr>
          <w:rFonts w:ascii="Times New Roman" w:eastAsia="MS Mincho" w:hAnsi="Times New Roman"/>
          <w:b/>
          <w:bCs/>
          <w:color w:val="000000"/>
          <w:szCs w:val="24"/>
          <w:lang w:eastAsia="en-US"/>
        </w:rPr>
        <w:t xml:space="preserve">Testing and Exposure </w:t>
      </w:r>
    </w:p>
    <w:p w14:paraId="19E30883" w14:textId="77777777" w:rsidR="004A2A71" w:rsidRPr="004A2A71" w:rsidRDefault="004A2A71" w:rsidP="004A2A71">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The university will continue to follow guidance from the CDC for testing, contact tracing and exposure management. When an exposure is reported, the contact tracing team will engage and advise next steps. Please note that vaccination status is part of the contact tracing protocol.</w:t>
      </w:r>
    </w:p>
    <w:p w14:paraId="35CA3D84" w14:textId="77777777" w:rsidR="004A2A71" w:rsidRPr="004A2A71" w:rsidRDefault="004A2A71" w:rsidP="004A2A71">
      <w:pPr>
        <w:pStyle w:val="Default"/>
        <w:jc w:val="both"/>
        <w:rPr>
          <w:rFonts w:ascii="Times New Roman" w:hAnsi="Times New Roman" w:cs="Times New Roman"/>
        </w:rPr>
      </w:pPr>
    </w:p>
    <w:p w14:paraId="2AA6C613" w14:textId="77777777" w:rsidR="004A2A71" w:rsidRPr="004A2A71" w:rsidRDefault="004A2A71" w:rsidP="004A2A71">
      <w:pPr>
        <w:pStyle w:val="Default"/>
        <w:jc w:val="both"/>
        <w:rPr>
          <w:rFonts w:ascii="Times New Roman" w:hAnsi="Times New Roman" w:cs="Times New Roman"/>
          <w:b/>
          <w:bCs/>
        </w:rPr>
      </w:pPr>
      <w:r w:rsidRPr="004A2A71">
        <w:rPr>
          <w:rFonts w:ascii="Times New Roman" w:hAnsi="Times New Roman" w:cs="Times New Roman"/>
          <w:b/>
          <w:bCs/>
        </w:rPr>
        <w:t xml:space="preserve">• </w:t>
      </w:r>
      <w:r w:rsidRPr="004A2A71">
        <w:rPr>
          <w:rFonts w:ascii="Times New Roman" w:eastAsia="맑은 고딕" w:hAnsi="Times New Roman" w:cs="Times New Roman"/>
          <w:b/>
          <w:bCs/>
          <w:lang w:eastAsia="ko-KR"/>
        </w:rPr>
        <w:t>U</w:t>
      </w:r>
      <w:r w:rsidRPr="004A2A71">
        <w:rPr>
          <w:rFonts w:ascii="Times New Roman" w:hAnsi="Times New Roman" w:cs="Times New Roman"/>
          <w:b/>
          <w:bCs/>
        </w:rPr>
        <w:t xml:space="preserve">niversity COVID-19 </w:t>
      </w:r>
      <w:r w:rsidRPr="004A2A71">
        <w:rPr>
          <w:rFonts w:ascii="Times New Roman" w:eastAsia="맑은 고딕" w:hAnsi="Times New Roman" w:cs="Times New Roman"/>
          <w:b/>
          <w:bCs/>
          <w:lang w:eastAsia="ko-KR"/>
        </w:rPr>
        <w:t>T</w:t>
      </w:r>
      <w:r w:rsidRPr="004A2A71">
        <w:rPr>
          <w:rFonts w:ascii="Times New Roman" w:hAnsi="Times New Roman" w:cs="Times New Roman"/>
          <w:b/>
          <w:bCs/>
        </w:rPr>
        <w:t xml:space="preserve">esting </w:t>
      </w:r>
      <w:r w:rsidRPr="004A2A71">
        <w:rPr>
          <w:rFonts w:ascii="Times New Roman" w:eastAsia="맑은 고딕" w:hAnsi="Times New Roman" w:cs="Times New Roman"/>
          <w:b/>
          <w:bCs/>
          <w:lang w:eastAsia="ko-KR"/>
        </w:rPr>
        <w:t>S</w:t>
      </w:r>
      <w:r w:rsidRPr="004A2A71">
        <w:rPr>
          <w:rFonts w:ascii="Times New Roman" w:hAnsi="Times New Roman" w:cs="Times New Roman"/>
          <w:b/>
          <w:bCs/>
        </w:rPr>
        <w:t>ervices</w:t>
      </w:r>
    </w:p>
    <w:p w14:paraId="5B098790"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rPr>
        <w:t xml:space="preserve">Voluntary asymptomatic testing will continue to be available weekly for all members of the campus community. To schedule a COVID-19 test go to: </w:t>
      </w:r>
      <w:hyperlink r:id="rId12" w:history="1">
        <w:r w:rsidRPr="004A2A71">
          <w:rPr>
            <w:rStyle w:val="a8"/>
            <w:rFonts w:ascii="Times New Roman" w:hAnsi="Times New Roman" w:cs="Times New Roman"/>
          </w:rPr>
          <w:t>https://alert.utah.edu/covid-19-testing/</w:t>
        </w:r>
      </w:hyperlink>
    </w:p>
    <w:p w14:paraId="17A29627" w14:textId="77777777" w:rsidR="004A2A71" w:rsidRPr="004A2A71" w:rsidRDefault="004A2A71" w:rsidP="004A2A71">
      <w:pPr>
        <w:pStyle w:val="Default"/>
        <w:jc w:val="both"/>
        <w:rPr>
          <w:rFonts w:ascii="Times New Roman" w:hAnsi="Times New Roman" w:cs="Times New Roman"/>
        </w:rPr>
      </w:pPr>
    </w:p>
    <w:p w14:paraId="53670CCA" w14:textId="77777777" w:rsidR="004A2A71" w:rsidRPr="004A2A71" w:rsidRDefault="004A2A71" w:rsidP="004A2A71">
      <w:pPr>
        <w:pStyle w:val="Default"/>
        <w:spacing w:after="50"/>
        <w:jc w:val="both"/>
        <w:rPr>
          <w:rFonts w:ascii="Times New Roman" w:hAnsi="Times New Roman" w:cs="Times New Roman"/>
          <w:b/>
          <w:bCs/>
          <w:color w:val="auto"/>
        </w:rPr>
      </w:pPr>
      <w:r w:rsidRPr="004A2A71">
        <w:rPr>
          <w:rFonts w:ascii="Times New Roman" w:hAnsi="Times New Roman" w:cs="Times New Roman"/>
          <w:color w:val="auto"/>
        </w:rPr>
        <w:t xml:space="preserve">• </w:t>
      </w:r>
      <w:r w:rsidRPr="004A2A71">
        <w:rPr>
          <w:rFonts w:ascii="Times New Roman" w:hAnsi="Times New Roman" w:cs="Times New Roman"/>
          <w:b/>
          <w:bCs/>
          <w:color w:val="auto"/>
        </w:rPr>
        <w:t>Self-</w:t>
      </w:r>
      <w:r w:rsidRPr="004A2A71">
        <w:rPr>
          <w:rFonts w:ascii="Times New Roman" w:eastAsia="맑은 고딕" w:hAnsi="Times New Roman" w:cs="Times New Roman"/>
          <w:b/>
          <w:bCs/>
          <w:color w:val="auto"/>
          <w:lang w:eastAsia="ko-KR"/>
        </w:rPr>
        <w:t>R</w:t>
      </w:r>
      <w:r w:rsidRPr="004A2A71">
        <w:rPr>
          <w:rFonts w:ascii="Times New Roman" w:hAnsi="Times New Roman" w:cs="Times New Roman"/>
          <w:b/>
          <w:bCs/>
          <w:color w:val="auto"/>
        </w:rPr>
        <w:t>eport</w:t>
      </w:r>
    </w:p>
    <w:p w14:paraId="33628B2F" w14:textId="0DEBBAB9" w:rsidR="004A2A71" w:rsidRPr="004A2A71" w:rsidRDefault="004A2A71" w:rsidP="004A2A71">
      <w:pPr>
        <w:pStyle w:val="Default"/>
        <w:spacing w:after="50"/>
        <w:jc w:val="both"/>
        <w:rPr>
          <w:rFonts w:ascii="Times New Roman" w:hAnsi="Times New Roman" w:cs="Times New Roman"/>
          <w:color w:val="auto"/>
        </w:rPr>
      </w:pPr>
      <w:r w:rsidRPr="004A2A71">
        <w:rPr>
          <w:rFonts w:ascii="Times New Roman" w:hAnsi="Times New Roman" w:cs="Times New Roman"/>
          <w:color w:val="auto"/>
        </w:rPr>
        <w:t>If students test positive for COVID-19</w:t>
      </w:r>
      <w:r w:rsidR="00A54B68" w:rsidRPr="00A54B68">
        <w:rPr>
          <w:rFonts w:ascii="Times New Roman" w:hAnsi="Times New Roman" w:cs="Times New Roman"/>
          <w:color w:val="auto"/>
        </w:rPr>
        <w:t xml:space="preserve"> </w:t>
      </w:r>
      <w:r w:rsidR="00A54B68" w:rsidRPr="00A54B68">
        <w:rPr>
          <w:rFonts w:ascii="Times New Roman" w:eastAsia="맑은 고딕" w:hAnsi="Times New Roman" w:cs="Times New Roman"/>
          <w:color w:val="auto"/>
          <w:lang w:eastAsia="ko-KR"/>
        </w:rPr>
        <w:t>(or</w:t>
      </w:r>
      <w:r w:rsidR="00A54B68">
        <w:rPr>
          <w:rFonts w:ascii="Times New Roman" w:eastAsia="맑은 고딕" w:hAnsi="Times New Roman" w:cs="Times New Roman" w:hint="eastAsia"/>
          <w:color w:val="auto"/>
          <w:lang w:eastAsia="ko-KR"/>
        </w:rPr>
        <w:t>,</w:t>
      </w:r>
      <w:r w:rsidR="00A54B68" w:rsidRPr="00A54B68">
        <w:rPr>
          <w:rFonts w:ascii="Times New Roman" w:eastAsia="맑은 고딕" w:hAnsi="Times New Roman" w:cs="Times New Roman"/>
          <w:color w:val="auto"/>
          <w:lang w:eastAsia="ko-KR"/>
        </w:rPr>
        <w:t xml:space="preserve"> have been exposed or experiencing symptoms)</w:t>
      </w:r>
      <w:r w:rsidRPr="004A2A71">
        <w:rPr>
          <w:rFonts w:ascii="Times New Roman" w:hAnsi="Times New Roman" w:cs="Times New Roman"/>
          <w:color w:val="auto"/>
        </w:rPr>
        <w:t>, self-report should be made</w:t>
      </w:r>
      <w:r w:rsidRPr="004A2A71">
        <w:rPr>
          <w:rFonts w:ascii="Times New Roman" w:hAnsi="Times New Roman" w:cs="Times New Roman"/>
          <w:b/>
          <w:bCs/>
          <w:color w:val="auto"/>
        </w:rPr>
        <w:t xml:space="preserve"> </w:t>
      </w:r>
      <w:r w:rsidRPr="004A2A71">
        <w:rPr>
          <w:rFonts w:ascii="Times New Roman" w:hAnsi="Times New Roman" w:cs="Times New Roman"/>
          <w:color w:val="auto"/>
        </w:rPr>
        <w:t xml:space="preserve">via this website: </w:t>
      </w:r>
      <w:hyperlink r:id="rId13" w:history="1">
        <w:r w:rsidRPr="004A2A71">
          <w:rPr>
            <w:rStyle w:val="a8"/>
            <w:rFonts w:ascii="Times New Roman" w:hAnsi="Times New Roman" w:cs="Times New Roman"/>
          </w:rPr>
          <w:t>https://coronavirus.utah.edu/</w:t>
        </w:r>
      </w:hyperlink>
    </w:p>
    <w:p w14:paraId="16483A6D" w14:textId="77777777" w:rsidR="004A2A71" w:rsidRPr="004A2A71" w:rsidRDefault="004A2A71" w:rsidP="00671A3A">
      <w:pPr>
        <w:pStyle w:val="a5"/>
        <w:rPr>
          <w:rFonts w:ascii="Times New Roman" w:eastAsiaTheme="minorEastAsia" w:hAnsi="Times New Roman"/>
          <w:color w:val="000000"/>
        </w:rPr>
      </w:pPr>
    </w:p>
    <w:p w14:paraId="340C88D0" w14:textId="77777777" w:rsidR="004A2A71" w:rsidRPr="007B4E41" w:rsidRDefault="004A2A71" w:rsidP="00671A3A">
      <w:pPr>
        <w:pStyle w:val="a5"/>
        <w:rPr>
          <w:rFonts w:ascii="Times New Roman" w:eastAsiaTheme="minorEastAsia" w:hAnsi="Times New Roman"/>
          <w:color w:val="000000"/>
        </w:rPr>
      </w:pPr>
    </w:p>
    <w:p w14:paraId="0506E363" w14:textId="77777777" w:rsidR="00671A3A" w:rsidRPr="004F68CC" w:rsidRDefault="00671A3A" w:rsidP="00671A3A">
      <w:pPr>
        <w:rPr>
          <w:rFonts w:ascii="Times New Roman" w:hAnsi="Times New Roman"/>
          <w:b/>
          <w:szCs w:val="24"/>
        </w:rPr>
      </w:pPr>
      <w:r w:rsidRPr="004F68CC">
        <w:rPr>
          <w:rFonts w:ascii="Times New Roman" w:hAnsi="Times New Roman"/>
          <w:b/>
          <w:szCs w:val="24"/>
        </w:rPr>
        <w:lastRenderedPageBreak/>
        <w:t>College of Humanities Academic Misconduct Policy:</w:t>
      </w:r>
    </w:p>
    <w:p w14:paraId="744E0BAD" w14:textId="77777777" w:rsidR="00671A3A" w:rsidRPr="004F68CC" w:rsidRDefault="00671A3A" w:rsidP="00671A3A">
      <w:pPr>
        <w:rPr>
          <w:rFonts w:ascii="Times New Roman" w:hAnsi="Times New Roman"/>
          <w:szCs w:val="24"/>
        </w:rPr>
      </w:pPr>
    </w:p>
    <w:p w14:paraId="7122ED52"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Academic misconduct includes cheating, plagiarizing, research misconduct, misrepresenting one’s work, and inappropriately collaborating. Definitions can be found in the Student Code at </w:t>
      </w:r>
      <w:hyperlink r:id="rId14" w:history="1">
        <w:r w:rsidRPr="004F68CC">
          <w:rPr>
            <w:rStyle w:val="a8"/>
            <w:rFonts w:ascii="Times New Roman" w:hAnsi="Times New Roman"/>
            <w:szCs w:val="24"/>
          </w:rPr>
          <w:t>http://www.regulations.utah.edu/academics/6-400.html</w:t>
        </w:r>
      </w:hyperlink>
      <w:r w:rsidRPr="004F68CC">
        <w:rPr>
          <w:rFonts w:ascii="Times New Roman" w:hAnsi="Times New Roman"/>
          <w:szCs w:val="24"/>
        </w:rPr>
        <w:t xml:space="preserve">. </w:t>
      </w:r>
    </w:p>
    <w:p w14:paraId="63F75E32" w14:textId="77777777" w:rsidR="00671A3A" w:rsidRPr="004F68CC" w:rsidRDefault="00671A3A" w:rsidP="00671A3A">
      <w:pPr>
        <w:rPr>
          <w:rFonts w:ascii="Times New Roman" w:hAnsi="Times New Roman"/>
          <w:szCs w:val="24"/>
        </w:rPr>
      </w:pPr>
    </w:p>
    <w:p w14:paraId="23E5844D"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If you are suspected of academic misconduct, the process proceeds according to the rules found in the Student Code, University Policy 6-400(V). According to that policy, after meeting with you, the instructor must determine whether academic misconduct has, in fact, occurred.</w:t>
      </w:r>
    </w:p>
    <w:p w14:paraId="3711332C" w14:textId="77777777" w:rsidR="00671A3A" w:rsidRPr="004F68CC" w:rsidRDefault="00671A3A" w:rsidP="00671A3A">
      <w:pPr>
        <w:rPr>
          <w:rFonts w:ascii="Times New Roman" w:hAnsi="Times New Roman"/>
          <w:szCs w:val="24"/>
        </w:rPr>
      </w:pPr>
    </w:p>
    <w:p w14:paraId="29E4F77A"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—If s/he determines that no academic misconduct has occurred, s/he will document that you are not responsible for any academic misconduct.  </w:t>
      </w:r>
    </w:p>
    <w:p w14:paraId="4FF6CAA7" w14:textId="77777777" w:rsidR="00671A3A" w:rsidRPr="004F68CC" w:rsidRDefault="00671A3A" w:rsidP="00671A3A">
      <w:pPr>
        <w:rPr>
          <w:rFonts w:ascii="Times New Roman" w:hAnsi="Times New Roman"/>
          <w:szCs w:val="24"/>
        </w:rPr>
      </w:pPr>
    </w:p>
    <w:p w14:paraId="49C93F82"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—If s/he determines academic misconduct has occurred and this is the </w:t>
      </w:r>
      <w:r w:rsidRPr="004F68CC">
        <w:rPr>
          <w:rFonts w:ascii="Times New Roman" w:hAnsi="Times New Roman"/>
          <w:b/>
          <w:szCs w:val="24"/>
        </w:rPr>
        <w:t>first instance</w:t>
      </w:r>
      <w:r w:rsidRPr="004F68CC">
        <w:rPr>
          <w:rFonts w:ascii="Times New Roman" w:hAnsi="Times New Roman"/>
          <w:szCs w:val="24"/>
        </w:rPr>
        <w:t xml:space="preserve"> in which you have been alleged to have committed academic misconduct, s/he will take into account whether the act was intentional or a result of negligence in determining the appropriate sanction, which can be up to failing the course.  The sanction will be noted in the resolution of the case and your right of appeal is as specified in Policy 6-400(V).</w:t>
      </w:r>
    </w:p>
    <w:p w14:paraId="48964C12" w14:textId="77777777" w:rsidR="00671A3A" w:rsidRPr="004F68CC" w:rsidRDefault="00671A3A" w:rsidP="00671A3A">
      <w:pPr>
        <w:rPr>
          <w:rFonts w:ascii="Times New Roman" w:hAnsi="Times New Roman"/>
          <w:szCs w:val="24"/>
        </w:rPr>
      </w:pPr>
    </w:p>
    <w:p w14:paraId="48F13351" w14:textId="77777777" w:rsidR="00671A3A" w:rsidRPr="004F68CC" w:rsidRDefault="00671A3A" w:rsidP="00671A3A">
      <w:pPr>
        <w:pStyle w:val="a5"/>
        <w:rPr>
          <w:rFonts w:ascii="Times New Roman" w:hAnsi="Times New Roman"/>
        </w:rPr>
      </w:pPr>
      <w:r w:rsidRPr="004F68CC">
        <w:rPr>
          <w:rFonts w:ascii="Times New Roman" w:hAnsi="Times New Roman"/>
          <w:szCs w:val="24"/>
        </w:rPr>
        <w:t>—If s/he determines academic misconduct has occurred, and you have previously been sanctioned for an act of academic misconduct, and the prior instance of misconduct resulted in a sanction less than failing the course, the department will follow the process to fail you for the course.  If the prior sanction was failure of the course, your new act of misconduct will result in failure of the course and the department will also follow the process to seek your dismissal from the program and the University.</w:t>
      </w:r>
    </w:p>
    <w:p w14:paraId="684A9007" w14:textId="04A0C5D5" w:rsidR="00671A3A" w:rsidRDefault="00671A3A" w:rsidP="00671A3A">
      <w:pPr>
        <w:pStyle w:val="a5"/>
        <w:rPr>
          <w:rFonts w:ascii="Times New Roman" w:eastAsiaTheme="minorEastAsia" w:hAnsi="Times New Roman"/>
        </w:rPr>
      </w:pPr>
    </w:p>
    <w:p w14:paraId="26D2279D" w14:textId="77777777" w:rsidR="007B4E41" w:rsidRPr="007B4E41" w:rsidRDefault="007B4E41" w:rsidP="00671A3A">
      <w:pPr>
        <w:pStyle w:val="a5"/>
        <w:rPr>
          <w:rFonts w:ascii="Times New Roman" w:eastAsiaTheme="minorEastAsia" w:hAnsi="Times New Roman"/>
        </w:rPr>
      </w:pPr>
    </w:p>
    <w:p w14:paraId="0F844213" w14:textId="77777777" w:rsidR="00671A3A" w:rsidRPr="004F68CC" w:rsidRDefault="00671A3A" w:rsidP="00671A3A">
      <w:pPr>
        <w:pStyle w:val="a5"/>
        <w:rPr>
          <w:rFonts w:ascii="Times New Roman" w:hAnsi="Times New Roman"/>
          <w:b/>
        </w:rPr>
      </w:pPr>
      <w:r w:rsidRPr="004F68CC">
        <w:rPr>
          <w:rFonts w:ascii="Times New Roman" w:hAnsi="Times New Roman"/>
          <w:b/>
        </w:rPr>
        <w:t>ADA Statement:</w:t>
      </w:r>
    </w:p>
    <w:p w14:paraId="5FE78B19" w14:textId="77777777" w:rsidR="00671A3A" w:rsidRPr="004F68CC" w:rsidRDefault="00671A3A" w:rsidP="00671A3A">
      <w:pPr>
        <w:pStyle w:val="a5"/>
        <w:rPr>
          <w:rFonts w:ascii="Times New Roman" w:hAnsi="Times New Roman"/>
        </w:rPr>
      </w:pPr>
    </w:p>
    <w:p w14:paraId="50D020C3" w14:textId="77777777" w:rsidR="00671A3A" w:rsidRDefault="00671A3A" w:rsidP="00671A3A">
      <w:pPr>
        <w:jc w:val="both"/>
        <w:rPr>
          <w:rFonts w:ascii="Times New Roman" w:hAnsi="Times New Roman"/>
          <w:color w:val="000000"/>
        </w:rPr>
      </w:pPr>
      <w:r w:rsidRPr="004F68CC">
        <w:rPr>
          <w:rFonts w:ascii="Times New Roman" w:hAnsi="Times New Roman"/>
        </w:rPr>
        <w:t xml:space="preserve">The University of Utah seeks to provide equal access to its programs, services, and activities for people with disabilities. If you need accommodations in this class, reasonable prior notice needs to be given to the instructor and to the Center for Disability Services, 162 </w:t>
      </w:r>
      <w:proofErr w:type="spellStart"/>
      <w:r w:rsidRPr="004F68CC">
        <w:rPr>
          <w:rFonts w:ascii="Times New Roman" w:hAnsi="Times New Roman"/>
        </w:rPr>
        <w:t>Olpin</w:t>
      </w:r>
      <w:proofErr w:type="spellEnd"/>
      <w:r w:rsidRPr="004F68CC">
        <w:rPr>
          <w:rFonts w:ascii="Times New Roman" w:hAnsi="Times New Roman"/>
        </w:rPr>
        <w:t xml:space="preserve"> Union Building, 801-581-5020 (V/TDD).</w:t>
      </w:r>
      <w:r w:rsidRPr="004F68CC">
        <w:rPr>
          <w:rFonts w:ascii="Times New Roman" w:hAnsi="Times New Roman"/>
          <w:color w:val="000000"/>
        </w:rPr>
        <w:t xml:space="preserve"> CDS will work with you and the instructor to make arrangements for accommodations.</w:t>
      </w:r>
    </w:p>
    <w:p w14:paraId="5B85BB25" w14:textId="77777777" w:rsidR="00671A3A" w:rsidRDefault="00671A3A" w:rsidP="00671A3A">
      <w:pPr>
        <w:jc w:val="both"/>
        <w:rPr>
          <w:rFonts w:ascii="Times New Roman" w:hAnsi="Times New Roman"/>
          <w:color w:val="000000"/>
        </w:rPr>
      </w:pPr>
    </w:p>
    <w:p w14:paraId="17544EDA" w14:textId="77777777" w:rsidR="007B4E41" w:rsidRDefault="007B4E41" w:rsidP="00671A3A">
      <w:pPr>
        <w:jc w:val="both"/>
        <w:rPr>
          <w:rFonts w:ascii="Times New Roman" w:hAnsi="Times New Roman"/>
          <w:b/>
          <w:color w:val="000000"/>
        </w:rPr>
      </w:pPr>
    </w:p>
    <w:p w14:paraId="34696045" w14:textId="67468474" w:rsidR="00671A3A" w:rsidRPr="00DF4814" w:rsidRDefault="00671A3A" w:rsidP="00671A3A">
      <w:pPr>
        <w:jc w:val="both"/>
        <w:rPr>
          <w:rFonts w:ascii="Times New Roman" w:hAnsi="Times New Roman"/>
          <w:b/>
          <w:color w:val="000000"/>
        </w:rPr>
      </w:pPr>
      <w:r>
        <w:rPr>
          <w:rFonts w:ascii="Times New Roman" w:hAnsi="Times New Roman"/>
          <w:b/>
          <w:color w:val="000000"/>
        </w:rPr>
        <w:t>University Safety Statement:</w:t>
      </w:r>
      <w:r w:rsidRPr="00DF4814">
        <w:rPr>
          <w:rFonts w:ascii="Times New Roman" w:hAnsi="Times New Roman"/>
          <w:b/>
          <w:color w:val="000000"/>
        </w:rPr>
        <w:t xml:space="preserve"> </w:t>
      </w:r>
    </w:p>
    <w:p w14:paraId="499F0B23" w14:textId="77777777" w:rsidR="00671A3A" w:rsidRDefault="00671A3A" w:rsidP="00671A3A">
      <w:pPr>
        <w:jc w:val="both"/>
        <w:rPr>
          <w:rFonts w:ascii="Times New Roman" w:hAnsi="Times New Roman"/>
          <w:color w:val="000000"/>
        </w:rPr>
      </w:pPr>
    </w:p>
    <w:p w14:paraId="757B0FE9" w14:textId="77777777" w:rsidR="00671A3A" w:rsidRDefault="00671A3A" w:rsidP="00671A3A">
      <w:pPr>
        <w:jc w:val="both"/>
        <w:rPr>
          <w:rFonts w:ascii="Times New Roman" w:hAnsi="Times New Roman"/>
          <w:color w:val="000000"/>
        </w:rPr>
      </w:pPr>
      <w:r w:rsidRPr="00DF4814">
        <w:rPr>
          <w:rFonts w:ascii="Times New Roman" w:hAnsi="Times New Roman"/>
          <w:color w:val="000000"/>
        </w:rPr>
        <w:t>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0D1E4174" w14:textId="1861CC93" w:rsidR="00671A3A" w:rsidRDefault="00671A3A" w:rsidP="00671A3A">
      <w:pPr>
        <w:jc w:val="both"/>
        <w:rPr>
          <w:rFonts w:ascii="Times New Roman" w:eastAsiaTheme="minorEastAsia" w:hAnsi="Times New Roman"/>
          <w:color w:val="000000"/>
        </w:rPr>
      </w:pPr>
    </w:p>
    <w:p w14:paraId="7AF1F2E6" w14:textId="77777777" w:rsidR="007B4E41" w:rsidRPr="007B4E41" w:rsidRDefault="007B4E41" w:rsidP="00671A3A">
      <w:pPr>
        <w:jc w:val="both"/>
        <w:rPr>
          <w:rFonts w:ascii="Times New Roman" w:eastAsiaTheme="minorEastAsia" w:hAnsi="Times New Roman"/>
          <w:color w:val="000000"/>
        </w:rPr>
      </w:pPr>
    </w:p>
    <w:p w14:paraId="5CC1B084" w14:textId="77777777" w:rsidR="00671A3A" w:rsidRPr="009C0EB2" w:rsidRDefault="00671A3A" w:rsidP="00671A3A">
      <w:pPr>
        <w:rPr>
          <w:rFonts w:ascii="Times New Roman" w:hAnsi="Times New Roman"/>
          <w:b/>
          <w:szCs w:val="24"/>
        </w:rPr>
      </w:pPr>
      <w:r w:rsidRPr="009C0EB2">
        <w:rPr>
          <w:rFonts w:ascii="Times New Roman" w:hAnsi="Times New Roman"/>
          <w:b/>
          <w:szCs w:val="24"/>
        </w:rPr>
        <w:t xml:space="preserve">Addressing Sexual Misconduct: </w:t>
      </w:r>
    </w:p>
    <w:p w14:paraId="0D9DACB2" w14:textId="77777777" w:rsidR="00671A3A" w:rsidRPr="009C0EB2" w:rsidRDefault="00671A3A" w:rsidP="00671A3A">
      <w:pPr>
        <w:rPr>
          <w:rFonts w:ascii="Times New Roman" w:hAnsi="Times New Roman"/>
          <w:b/>
          <w:sz w:val="20"/>
        </w:rPr>
      </w:pPr>
    </w:p>
    <w:p w14:paraId="74F6DBFD" w14:textId="77777777" w:rsidR="00671A3A" w:rsidRDefault="00671A3A" w:rsidP="00671A3A">
      <w:pPr>
        <w:jc w:val="both"/>
        <w:rPr>
          <w:rFonts w:ascii="Times New Roman" w:hAnsi="Times New Roman"/>
          <w:szCs w:val="24"/>
        </w:rPr>
      </w:pPr>
      <w:r w:rsidRPr="009C0EB2">
        <w:rPr>
          <w:rFonts w:ascii="Times New Roman" w:hAnsi="Times New Roman"/>
          <w:szCs w:val="24"/>
        </w:rPr>
        <w:lastRenderedPageBreak/>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45B4E611" w14:textId="77777777" w:rsidR="00671A3A" w:rsidRPr="00E0550F" w:rsidRDefault="00671A3A" w:rsidP="00671A3A">
      <w:pPr>
        <w:pStyle w:val="a5"/>
        <w:rPr>
          <w:rFonts w:eastAsiaTheme="minorEastAsia"/>
          <w:szCs w:val="24"/>
        </w:rPr>
      </w:pPr>
    </w:p>
    <w:p w14:paraId="47EAF79D" w14:textId="77777777" w:rsidR="00671A3A" w:rsidRPr="009C0EB2" w:rsidRDefault="00671A3A" w:rsidP="00671A3A">
      <w:pPr>
        <w:pStyle w:val="a5"/>
        <w:rPr>
          <w:szCs w:val="24"/>
        </w:rPr>
      </w:pPr>
      <w:r w:rsidRPr="009C0EB2">
        <w:rPr>
          <w:szCs w:val="24"/>
        </w:rPr>
        <w:t>Emergency Assembly Point: If needed, there are two designated Emergency Assembly Points for CTIHB, in the parking lots to the west and east of the building. See the map below:</w:t>
      </w:r>
    </w:p>
    <w:p w14:paraId="1C2A1FEC" w14:textId="77777777" w:rsidR="00671A3A" w:rsidRDefault="00671A3A" w:rsidP="00671A3A">
      <w:pPr>
        <w:pStyle w:val="a5"/>
        <w:rPr>
          <w:sz w:val="20"/>
        </w:rPr>
      </w:pPr>
    </w:p>
    <w:p w14:paraId="17176B11" w14:textId="77777777" w:rsidR="00671A3A" w:rsidRPr="004A2A71" w:rsidRDefault="00671A3A" w:rsidP="00671A3A">
      <w:pPr>
        <w:pStyle w:val="a5"/>
        <w:rPr>
          <w:rFonts w:ascii="Times New Roman" w:hAnsi="Times New Roman"/>
          <w:sz w:val="20"/>
        </w:rPr>
      </w:pPr>
      <w:r w:rsidRPr="004A2A71">
        <w:rPr>
          <w:rFonts w:ascii="Times New Roman" w:hAnsi="Times New Roman"/>
          <w:noProof/>
          <w:sz w:val="20"/>
          <w:lang w:eastAsia="en-US"/>
        </w:rPr>
        <w:drawing>
          <wp:inline distT="0" distB="0" distL="0" distR="0" wp14:anchorId="747FB1EC" wp14:editId="61D99EA6">
            <wp:extent cx="5943600" cy="2867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25 at 12.04.51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67025"/>
                    </a:xfrm>
                    <a:prstGeom prst="rect">
                      <a:avLst/>
                    </a:prstGeom>
                  </pic:spPr>
                </pic:pic>
              </a:graphicData>
            </a:graphic>
          </wp:inline>
        </w:drawing>
      </w:r>
    </w:p>
    <w:p w14:paraId="787325D7" w14:textId="16C4B392" w:rsidR="00671A3A" w:rsidRPr="004A2A71" w:rsidRDefault="00671A3A" w:rsidP="00671A3A">
      <w:pPr>
        <w:pStyle w:val="a5"/>
        <w:rPr>
          <w:rFonts w:ascii="Times New Roman" w:eastAsiaTheme="minorEastAsia" w:hAnsi="Times New Roman"/>
          <w:sz w:val="20"/>
        </w:rPr>
      </w:pPr>
    </w:p>
    <w:p w14:paraId="2AB76C6D" w14:textId="77777777" w:rsidR="00A26466" w:rsidRPr="00CC326A" w:rsidRDefault="00A26466" w:rsidP="007D6105">
      <w:pPr>
        <w:pStyle w:val="a5"/>
        <w:rPr>
          <w:rFonts w:ascii="Times New Roman" w:eastAsiaTheme="minorEastAsia" w:hAnsi="Times New Roman"/>
          <w:szCs w:val="24"/>
        </w:rPr>
      </w:pPr>
    </w:p>
    <w:sectPr w:rsidR="00A26466" w:rsidRPr="00CC326A" w:rsidSect="00CD6305">
      <w:footerReference w:type="even" r:id="rId16"/>
      <w:foot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8851" w14:textId="77777777" w:rsidR="001121F9" w:rsidRDefault="001121F9">
      <w:r>
        <w:separator/>
      </w:r>
    </w:p>
  </w:endnote>
  <w:endnote w:type="continuationSeparator" w:id="0">
    <w:p w14:paraId="48FC5D47" w14:textId="77777777" w:rsidR="001121F9" w:rsidRDefault="0011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平成明朝">
    <w:altName w:val="Yu Gothic"/>
    <w:charset w:val="80"/>
    <w:family w:val="auto"/>
    <w:pitch w:val="variable"/>
    <w:sig w:usb0="01000000" w:usb1="00000708" w:usb2="10000000" w:usb3="00000000" w:csb0="00020000"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Osaka">
    <w:charset w:val="4E"/>
    <w:family w:val="auto"/>
    <w:pitch w:val="variable"/>
    <w:sig w:usb0="00000001" w:usb1="08070000" w:usb2="00000010" w:usb3="00000000" w:csb0="00020093" w:csb1="00000000"/>
  </w:font>
  <w:font w:name="Taipei">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0A0" w14:textId="77777777" w:rsidR="00230403" w:rsidRDefault="002304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3D1F7BDE" w14:textId="77777777" w:rsidR="00230403" w:rsidRDefault="00230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57EE" w14:textId="77777777" w:rsidR="00230403" w:rsidRDefault="002304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246F">
      <w:rPr>
        <w:rStyle w:val="a7"/>
        <w:noProof/>
      </w:rPr>
      <w:t>3</w:t>
    </w:r>
    <w:r>
      <w:rPr>
        <w:rStyle w:val="a7"/>
      </w:rPr>
      <w:fldChar w:fldCharType="end"/>
    </w:r>
  </w:p>
  <w:p w14:paraId="2290181C" w14:textId="77777777" w:rsidR="00230403" w:rsidRDefault="00230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6EB1" w14:textId="77777777" w:rsidR="001121F9" w:rsidRDefault="001121F9">
      <w:r>
        <w:separator/>
      </w:r>
    </w:p>
  </w:footnote>
  <w:footnote w:type="continuationSeparator" w:id="0">
    <w:p w14:paraId="749E22F5" w14:textId="77777777" w:rsidR="001121F9" w:rsidRDefault="0011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596E5"/>
    <w:multiLevelType w:val="hybridMultilevel"/>
    <w:tmpl w:val="20BB7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811B2F"/>
    <w:multiLevelType w:val="hybridMultilevel"/>
    <w:tmpl w:val="DEA3DE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E63BC"/>
    <w:multiLevelType w:val="multilevel"/>
    <w:tmpl w:val="D6FAD120"/>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lowerRoman"/>
      <w:lvlText w:val="%3."/>
      <w:lvlJc w:val="left"/>
      <w:pPr>
        <w:tabs>
          <w:tab w:val="num" w:pos="1571"/>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6AC11"/>
    <w:multiLevelType w:val="hybridMultilevel"/>
    <w:tmpl w:val="85D5E3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79970A"/>
    <w:multiLevelType w:val="hybridMultilevel"/>
    <w:tmpl w:val="6D032E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C762C"/>
    <w:multiLevelType w:val="hybridMultilevel"/>
    <w:tmpl w:val="0A0A0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C8772E"/>
    <w:multiLevelType w:val="hybridMultilevel"/>
    <w:tmpl w:val="F4BA312C"/>
    <w:lvl w:ilvl="0" w:tplc="7F32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168D1"/>
    <w:multiLevelType w:val="hybridMultilevel"/>
    <w:tmpl w:val="ABC8C824"/>
    <w:lvl w:ilvl="0" w:tplc="0409000F">
      <w:start w:val="1"/>
      <w:numFmt w:val="decimal"/>
      <w:lvlText w:val="%1."/>
      <w:lvlJc w:val="left"/>
      <w:pPr>
        <w:tabs>
          <w:tab w:val="num" w:pos="480"/>
        </w:tabs>
        <w:ind w:left="480" w:hanging="480"/>
      </w:pPr>
    </w:lvl>
    <w:lvl w:ilvl="1" w:tplc="04090015">
      <w:start w:val="1"/>
      <w:numFmt w:val="upperLetter"/>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3C4969E7"/>
    <w:multiLevelType w:val="hybridMultilevel"/>
    <w:tmpl w:val="5824C796"/>
    <w:lvl w:ilvl="0" w:tplc="CA3EB71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7907B7"/>
    <w:multiLevelType w:val="hybridMultilevel"/>
    <w:tmpl w:val="C56EAE28"/>
    <w:lvl w:ilvl="0" w:tplc="89888786">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7F55E7"/>
    <w:multiLevelType w:val="hybridMultilevel"/>
    <w:tmpl w:val="5E3827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9"/>
  </w:num>
  <w:num w:numId="2">
    <w:abstractNumId w:val="2"/>
  </w:num>
  <w:num w:numId="3">
    <w:abstractNumId w:val="8"/>
  </w:num>
  <w:num w:numId="4">
    <w:abstractNumId w:val="3"/>
  </w:num>
  <w:num w:numId="5">
    <w:abstractNumId w:val="7"/>
  </w:num>
  <w:num w:numId="6">
    <w:abstractNumId w:val="11"/>
  </w:num>
  <w:num w:numId="7">
    <w:abstractNumId w:val="4"/>
  </w:num>
  <w:num w:numId="8">
    <w:abstractNumId w:val="6"/>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F"/>
    <w:rsid w:val="00002902"/>
    <w:rsid w:val="00020C93"/>
    <w:rsid w:val="0004086B"/>
    <w:rsid w:val="00044726"/>
    <w:rsid w:val="00047729"/>
    <w:rsid w:val="00070BB4"/>
    <w:rsid w:val="00071CD8"/>
    <w:rsid w:val="00095705"/>
    <w:rsid w:val="00100F2C"/>
    <w:rsid w:val="001121F9"/>
    <w:rsid w:val="00155F22"/>
    <w:rsid w:val="001570F1"/>
    <w:rsid w:val="0016003B"/>
    <w:rsid w:val="00162342"/>
    <w:rsid w:val="00192346"/>
    <w:rsid w:val="00195B1B"/>
    <w:rsid w:val="001B09F2"/>
    <w:rsid w:val="001D4E9A"/>
    <w:rsid w:val="001E0151"/>
    <w:rsid w:val="001E0731"/>
    <w:rsid w:val="00225873"/>
    <w:rsid w:val="00230403"/>
    <w:rsid w:val="00232388"/>
    <w:rsid w:val="002416CA"/>
    <w:rsid w:val="00242EC0"/>
    <w:rsid w:val="002728D3"/>
    <w:rsid w:val="00275471"/>
    <w:rsid w:val="0029166C"/>
    <w:rsid w:val="00293C88"/>
    <w:rsid w:val="002C7BC8"/>
    <w:rsid w:val="002F4D83"/>
    <w:rsid w:val="003043B9"/>
    <w:rsid w:val="003053B3"/>
    <w:rsid w:val="003204BB"/>
    <w:rsid w:val="00330A5F"/>
    <w:rsid w:val="003476A6"/>
    <w:rsid w:val="00350CBC"/>
    <w:rsid w:val="00404A56"/>
    <w:rsid w:val="0041256C"/>
    <w:rsid w:val="00413CF7"/>
    <w:rsid w:val="00420C16"/>
    <w:rsid w:val="0044078F"/>
    <w:rsid w:val="00440CE1"/>
    <w:rsid w:val="00451BD9"/>
    <w:rsid w:val="0047049C"/>
    <w:rsid w:val="00472DE8"/>
    <w:rsid w:val="00482E0F"/>
    <w:rsid w:val="00485735"/>
    <w:rsid w:val="004A2A71"/>
    <w:rsid w:val="004B1A27"/>
    <w:rsid w:val="004D24DA"/>
    <w:rsid w:val="004D5D2B"/>
    <w:rsid w:val="004F6AB0"/>
    <w:rsid w:val="00521AF8"/>
    <w:rsid w:val="0053192B"/>
    <w:rsid w:val="00562BD1"/>
    <w:rsid w:val="005A521F"/>
    <w:rsid w:val="005B4303"/>
    <w:rsid w:val="005C3DA5"/>
    <w:rsid w:val="005E5EA0"/>
    <w:rsid w:val="005F09B3"/>
    <w:rsid w:val="0060434A"/>
    <w:rsid w:val="00606B3C"/>
    <w:rsid w:val="006525A2"/>
    <w:rsid w:val="00666209"/>
    <w:rsid w:val="00666A3A"/>
    <w:rsid w:val="00671A3A"/>
    <w:rsid w:val="00674845"/>
    <w:rsid w:val="006A199C"/>
    <w:rsid w:val="006C1A11"/>
    <w:rsid w:val="006E4B23"/>
    <w:rsid w:val="007452D1"/>
    <w:rsid w:val="007B4E41"/>
    <w:rsid w:val="007C63A0"/>
    <w:rsid w:val="007D4074"/>
    <w:rsid w:val="007D6105"/>
    <w:rsid w:val="007F0B47"/>
    <w:rsid w:val="007F563A"/>
    <w:rsid w:val="00802485"/>
    <w:rsid w:val="00804CA3"/>
    <w:rsid w:val="00866117"/>
    <w:rsid w:val="00873652"/>
    <w:rsid w:val="008764C6"/>
    <w:rsid w:val="00877A06"/>
    <w:rsid w:val="00887EE7"/>
    <w:rsid w:val="008B2309"/>
    <w:rsid w:val="008F0E74"/>
    <w:rsid w:val="00915192"/>
    <w:rsid w:val="00916CE4"/>
    <w:rsid w:val="00936482"/>
    <w:rsid w:val="00955A0D"/>
    <w:rsid w:val="0097644C"/>
    <w:rsid w:val="00990187"/>
    <w:rsid w:val="009B01BD"/>
    <w:rsid w:val="009D2561"/>
    <w:rsid w:val="009F3CE5"/>
    <w:rsid w:val="009F753E"/>
    <w:rsid w:val="00A26466"/>
    <w:rsid w:val="00A41094"/>
    <w:rsid w:val="00A427A8"/>
    <w:rsid w:val="00A44E7A"/>
    <w:rsid w:val="00A54B68"/>
    <w:rsid w:val="00A55162"/>
    <w:rsid w:val="00AC657A"/>
    <w:rsid w:val="00AC6D87"/>
    <w:rsid w:val="00AD4C16"/>
    <w:rsid w:val="00AE5D33"/>
    <w:rsid w:val="00B020FB"/>
    <w:rsid w:val="00B0508B"/>
    <w:rsid w:val="00B05613"/>
    <w:rsid w:val="00B11D2A"/>
    <w:rsid w:val="00B16AE3"/>
    <w:rsid w:val="00B175EA"/>
    <w:rsid w:val="00B22A7B"/>
    <w:rsid w:val="00B50025"/>
    <w:rsid w:val="00B50574"/>
    <w:rsid w:val="00B615EB"/>
    <w:rsid w:val="00B63A73"/>
    <w:rsid w:val="00B72F74"/>
    <w:rsid w:val="00B951ED"/>
    <w:rsid w:val="00BC4C1D"/>
    <w:rsid w:val="00BC5681"/>
    <w:rsid w:val="00BF20D3"/>
    <w:rsid w:val="00BF303E"/>
    <w:rsid w:val="00C05840"/>
    <w:rsid w:val="00C17036"/>
    <w:rsid w:val="00C33E3E"/>
    <w:rsid w:val="00C55209"/>
    <w:rsid w:val="00C609AB"/>
    <w:rsid w:val="00C81C73"/>
    <w:rsid w:val="00C85C4F"/>
    <w:rsid w:val="00CC326A"/>
    <w:rsid w:val="00CD6305"/>
    <w:rsid w:val="00CD7EEE"/>
    <w:rsid w:val="00D1772A"/>
    <w:rsid w:val="00D655BB"/>
    <w:rsid w:val="00D72F75"/>
    <w:rsid w:val="00D77CCD"/>
    <w:rsid w:val="00D81F1D"/>
    <w:rsid w:val="00DC03A7"/>
    <w:rsid w:val="00DF2AC7"/>
    <w:rsid w:val="00DF48FC"/>
    <w:rsid w:val="00E01643"/>
    <w:rsid w:val="00E0550F"/>
    <w:rsid w:val="00E20BF9"/>
    <w:rsid w:val="00E26046"/>
    <w:rsid w:val="00E672DF"/>
    <w:rsid w:val="00E73C54"/>
    <w:rsid w:val="00E73E37"/>
    <w:rsid w:val="00E80B0D"/>
    <w:rsid w:val="00EA246F"/>
    <w:rsid w:val="00EA5A49"/>
    <w:rsid w:val="00EB79CD"/>
    <w:rsid w:val="00EC7BDC"/>
    <w:rsid w:val="00ED7A0E"/>
    <w:rsid w:val="00EF2423"/>
    <w:rsid w:val="00F0255F"/>
    <w:rsid w:val="00F17881"/>
    <w:rsid w:val="00F36D84"/>
    <w:rsid w:val="00F95CAF"/>
    <w:rsid w:val="00FA66E3"/>
    <w:rsid w:val="00FA67A5"/>
    <w:rsid w:val="00FD0667"/>
    <w:rsid w:val="00FD0CB6"/>
    <w:rsid w:val="00FD5897"/>
    <w:rsid w:val="00FF6D12"/>
    <w:rsid w:val="00FF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651424"/>
  <w14:defaultImageDpi w14:val="330"/>
  <w15:docId w15:val="{4E941585-5644-450E-8675-329790B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w:sz w:val="24"/>
      <w:lang w:eastAsia="ja-JP"/>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outlineLvl w:val="1"/>
    </w:pPr>
    <w:rPr>
      <w:rFonts w:ascii="Helvetica" w:eastAsia="平成明朝" w:hAnsi="Helvetica"/>
    </w:rPr>
  </w:style>
  <w:style w:type="paragraph" w:styleId="3">
    <w:name w:val="heading 3"/>
    <w:basedOn w:val="a"/>
    <w:next w:val="a"/>
    <w:qFormat/>
    <w:pPr>
      <w:keepNext/>
      <w:outlineLvl w:val="2"/>
    </w:pPr>
    <w:rPr>
      <w:rFonts w:ascii="Helvetica" w:eastAsia="平成明朝" w:hAnsi="Helvetica"/>
    </w:rPr>
  </w:style>
  <w:style w:type="paragraph" w:styleId="4">
    <w:name w:val="heading 4"/>
    <w:basedOn w:val="a"/>
    <w:next w:val="a"/>
    <w:qFormat/>
    <w:pPr>
      <w:keepNext/>
      <w:outlineLvl w:val="3"/>
    </w:pPr>
    <w:rPr>
      <w:b/>
    </w:rPr>
  </w:style>
  <w:style w:type="paragraph" w:styleId="5">
    <w:name w:val="heading 5"/>
    <w:basedOn w:val="a"/>
    <w:next w:val="a"/>
    <w:qFormat/>
    <w:pPr>
      <w:keepNext/>
      <w:outlineLvl w:val="4"/>
    </w:pPr>
    <w:rPr>
      <w:rFonts w:ascii="Helvetica" w:eastAsia="平成明朝" w:hAnsi="Helvetica"/>
    </w:rPr>
  </w:style>
  <w:style w:type="paragraph" w:styleId="6">
    <w:name w:val="heading 6"/>
    <w:basedOn w:val="a"/>
    <w:next w:val="a"/>
    <w:qFormat/>
    <w:pPr>
      <w:keepNext/>
      <w:outlineLvl w:val="5"/>
    </w:pPr>
    <w:rPr>
      <w:b/>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widowControl w:val="0"/>
      <w:spacing w:after="240"/>
      <w:jc w:val="both"/>
    </w:pPr>
    <w:rPr>
      <w:rFonts w:ascii="Palatino" w:eastAsia="平成明朝" w:hAnsi="Palatino"/>
      <w:kern w:val="2"/>
      <w:sz w:val="20"/>
    </w:rPr>
  </w:style>
  <w:style w:type="paragraph" w:styleId="a4">
    <w:name w:val="Title"/>
    <w:basedOn w:val="a"/>
    <w:qFormat/>
    <w:pPr>
      <w:jc w:val="center"/>
    </w:pPr>
    <w:rPr>
      <w:sz w:val="28"/>
    </w:rPr>
  </w:style>
  <w:style w:type="paragraph" w:styleId="a5">
    <w:name w:val="Body Text"/>
    <w:basedOn w:val="a"/>
    <w:link w:val="Char"/>
    <w:pPr>
      <w:jc w:val="both"/>
    </w:pPr>
  </w:style>
  <w:style w:type="paragraph" w:styleId="a6">
    <w:name w:val="footer"/>
    <w:basedOn w:val="a"/>
    <w:pPr>
      <w:tabs>
        <w:tab w:val="center" w:pos="4320"/>
        <w:tab w:val="right" w:pos="8640"/>
      </w:tabs>
    </w:pPr>
  </w:style>
  <w:style w:type="character" w:styleId="a7">
    <w:name w:val="page number"/>
    <w:basedOn w:val="a0"/>
  </w:style>
  <w:style w:type="character" w:styleId="a8">
    <w:name w:val="Hyperlink"/>
    <w:rPr>
      <w:color w:val="0000FF"/>
      <w:u w:val="single"/>
    </w:rPr>
  </w:style>
  <w:style w:type="paragraph" w:styleId="a9">
    <w:name w:val="Body Text Indent"/>
    <w:basedOn w:val="a"/>
    <w:pPr>
      <w:ind w:left="1170" w:hanging="450"/>
      <w:jc w:val="both"/>
    </w:pPr>
  </w:style>
  <w:style w:type="paragraph" w:styleId="20">
    <w:name w:val="Body Text Indent 2"/>
    <w:basedOn w:val="a"/>
    <w:pPr>
      <w:ind w:firstLine="720"/>
      <w:jc w:val="both"/>
    </w:pPr>
  </w:style>
  <w:style w:type="character" w:customStyle="1" w:styleId="Char">
    <w:name w:val="본문 Char"/>
    <w:link w:val="a5"/>
    <w:rsid w:val="0041256C"/>
    <w:rPr>
      <w:rFonts w:eastAsia="Times"/>
      <w:sz w:val="24"/>
      <w:lang w:eastAsia="ja-JP"/>
    </w:rPr>
  </w:style>
  <w:style w:type="paragraph" w:customStyle="1" w:styleId="Assignment">
    <w:name w:val="Assignment"/>
    <w:basedOn w:val="a"/>
    <w:next w:val="a"/>
    <w:rsid w:val="00C17036"/>
    <w:pPr>
      <w:ind w:left="1080" w:hanging="360"/>
      <w:jc w:val="both"/>
    </w:pPr>
    <w:rPr>
      <w:rFonts w:ascii="Palatino" w:hAnsi="Palatino"/>
    </w:rPr>
  </w:style>
  <w:style w:type="paragraph" w:styleId="aa">
    <w:name w:val="List Paragraph"/>
    <w:basedOn w:val="a"/>
    <w:uiPriority w:val="34"/>
    <w:qFormat/>
    <w:rsid w:val="004F6AB0"/>
    <w:pPr>
      <w:ind w:left="720"/>
      <w:contextualSpacing/>
    </w:pPr>
    <w:rPr>
      <w:rFonts w:asciiTheme="minorHAnsi" w:eastAsiaTheme="minorEastAsia" w:hAnsiTheme="minorHAnsi" w:cstheme="minorBidi"/>
      <w:szCs w:val="24"/>
    </w:rPr>
  </w:style>
  <w:style w:type="paragraph" w:styleId="ab">
    <w:name w:val="Balloon Text"/>
    <w:basedOn w:val="a"/>
    <w:link w:val="Char0"/>
    <w:uiPriority w:val="99"/>
    <w:semiHidden/>
    <w:unhideWhenUsed/>
    <w:rsid w:val="00671A3A"/>
    <w:rPr>
      <w:rFonts w:ascii="Lucida Grande" w:hAnsi="Lucida Grande" w:cs="Lucida Grande"/>
      <w:sz w:val="18"/>
      <w:szCs w:val="18"/>
    </w:rPr>
  </w:style>
  <w:style w:type="character" w:customStyle="1" w:styleId="Char0">
    <w:name w:val="풍선 도움말 텍스트 Char"/>
    <w:basedOn w:val="a0"/>
    <w:link w:val="ab"/>
    <w:uiPriority w:val="99"/>
    <w:semiHidden/>
    <w:rsid w:val="00671A3A"/>
    <w:rPr>
      <w:rFonts w:ascii="Lucida Grande" w:eastAsia="Times" w:hAnsi="Lucida Grande" w:cs="Lucida Grande"/>
      <w:sz w:val="18"/>
      <w:szCs w:val="18"/>
      <w:lang w:eastAsia="ja-JP"/>
    </w:rPr>
  </w:style>
  <w:style w:type="paragraph" w:customStyle="1" w:styleId="Default">
    <w:name w:val="Default"/>
    <w:rsid w:val="00A26466"/>
    <w:pPr>
      <w:widowControl w:val="0"/>
      <w:autoSpaceDE w:val="0"/>
      <w:autoSpaceDN w:val="0"/>
      <w:adjustRightInd w:val="0"/>
    </w:pPr>
    <w:rPr>
      <w:rFonts w:ascii="Calibri" w:hAnsi="Calibri" w:cs="Calibri"/>
      <w:color w:val="000000"/>
      <w:sz w:val="24"/>
      <w:szCs w:val="24"/>
    </w:rPr>
  </w:style>
  <w:style w:type="character" w:styleId="ac">
    <w:name w:val="Unresolved Mention"/>
    <w:basedOn w:val="a0"/>
    <w:uiPriority w:val="99"/>
    <w:semiHidden/>
    <w:unhideWhenUsed/>
    <w:rsid w:val="00A2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100.php" TargetMode="External"/><Relationship Id="rId13" Type="http://schemas.openxmlformats.org/officeDocument/2006/relationships/hyperlink" Target="https://coronavirus.uta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onho.lee@utah.edu" TargetMode="External"/><Relationship Id="rId12" Type="http://schemas.openxmlformats.org/officeDocument/2006/relationships/hyperlink" Target="https://alert.utah.edu/covid-19-tes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rt.utah.edu/covid/vaccin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philosophy.utah.edu/about/diversitystatemen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ulations.utah.edu/academics/6-400.html" TargetMode="External"/><Relationship Id="rId14" Type="http://schemas.openxmlformats.org/officeDocument/2006/relationships/hyperlink" Target="http://www.regulations.utah.edu/academics/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4294966853</TotalTime>
  <Pages>8</Pages>
  <Words>2396</Words>
  <Characters>13663</Characters>
  <Application>Microsoft Office Word</Application>
  <DocSecurity>0</DocSecurity>
  <Lines>113</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University of Utah, Philosophy Department</Company>
  <LinksUpToDate>false</LinksUpToDate>
  <CharactersWithSpaces>16027</CharactersWithSpaces>
  <SharedDoc>false</SharedDoc>
  <HLinks>
    <vt:vector size="12" baseType="variant">
      <vt:variant>
        <vt:i4>4587596</vt:i4>
      </vt:variant>
      <vt:variant>
        <vt:i4>3</vt:i4>
      </vt:variant>
      <vt:variant>
        <vt:i4>0</vt:i4>
      </vt:variant>
      <vt:variant>
        <vt:i4>5</vt:i4>
      </vt:variant>
      <vt:variant>
        <vt:lpwstr>http://www.regulations.utah.edu/academics/6-400.html</vt:lpwstr>
      </vt:variant>
      <vt:variant>
        <vt:lpwstr/>
      </vt:variant>
      <vt:variant>
        <vt:i4>4587596</vt:i4>
      </vt:variant>
      <vt:variant>
        <vt:i4>0</vt:i4>
      </vt:variant>
      <vt:variant>
        <vt:i4>0</vt:i4>
      </vt:variant>
      <vt:variant>
        <vt:i4>5</vt:i4>
      </vt:variant>
      <vt:variant>
        <vt:lpwstr>http://www.regulations.utah.edu/academics/6-400.html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Eric Leon Hutton</dc:creator>
  <cp:keywords/>
  <cp:lastModifiedBy>JOONHO LEE</cp:lastModifiedBy>
  <cp:revision>33</cp:revision>
  <cp:lastPrinted>2016-05-18T05:35:00Z</cp:lastPrinted>
  <dcterms:created xsi:type="dcterms:W3CDTF">2019-12-09T08:10:00Z</dcterms:created>
  <dcterms:modified xsi:type="dcterms:W3CDTF">2021-08-12T18:14:00Z</dcterms:modified>
</cp:coreProperties>
</file>